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4" w:rsidRDefault="00E72CA4">
      <w:pPr>
        <w:pStyle w:val="Textbody"/>
      </w:pPr>
    </w:p>
    <w:p w:rsidR="00E72CA4" w:rsidRDefault="005815BB" w:rsidP="00762EAD">
      <w:pPr>
        <w:pStyle w:val="Textbody"/>
        <w:jc w:val="right"/>
      </w:pPr>
      <w:r>
        <w:rPr>
          <w:rFonts w:ascii="Arial" w:hAnsi="Arial"/>
          <w:sz w:val="20"/>
          <w:szCs w:val="20"/>
        </w:rPr>
        <w:t>Załącznik nr 12</w:t>
      </w:r>
    </w:p>
    <w:p w:rsidR="00E72CA4" w:rsidRDefault="005815BB"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Stopień zaawansowania realizacji programów wieloletnich</w:t>
      </w:r>
    </w:p>
    <w:tbl>
      <w:tblPr>
        <w:tblW w:w="17207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3481"/>
        <w:gridCol w:w="422"/>
        <w:gridCol w:w="1273"/>
        <w:gridCol w:w="105"/>
        <w:gridCol w:w="39"/>
        <w:gridCol w:w="531"/>
        <w:gridCol w:w="35"/>
        <w:gridCol w:w="567"/>
        <w:gridCol w:w="1623"/>
        <w:gridCol w:w="1724"/>
        <w:gridCol w:w="204"/>
        <w:gridCol w:w="1843"/>
        <w:gridCol w:w="2004"/>
        <w:gridCol w:w="1435"/>
        <w:gridCol w:w="1435"/>
      </w:tblGrid>
      <w:tr w:rsidR="00E72CA4" w:rsidTr="00A51144">
        <w:trPr>
          <w:gridAfter w:val="1"/>
          <w:wAfter w:w="1435" w:type="dxa"/>
          <w:trHeight w:val="405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48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1B4FB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</w:t>
            </w:r>
            <w:r w:rsidR="001B4FBA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928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200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1B4FB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              w 201</w:t>
            </w:r>
            <w:r w:rsidR="001B4FBA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Przedsięwzięcia ogółem (1+2+3)</w:t>
            </w:r>
          </w:p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32 195 470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19 669 319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13 638 745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61,1</w:t>
            </w:r>
            <w:r w:rsidR="00CD6326">
              <w:rPr>
                <w:rFonts w:ascii="Arial" w:hAnsi="Arial"/>
                <w:b/>
                <w:bCs/>
                <w:sz w:val="18"/>
                <w:szCs w:val="18"/>
              </w:rPr>
              <w:t>%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wydatki bieżące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C660E5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7 323 066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6 823 066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1 810 318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93,2%</w:t>
            </w:r>
          </w:p>
        </w:tc>
      </w:tr>
      <w:tr w:rsidR="00E72CA4" w:rsidTr="00A51144">
        <w:trPr>
          <w:gridAfter w:val="1"/>
          <w:wAfter w:w="1435" w:type="dxa"/>
          <w:trHeight w:val="360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wydatki majątkowe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C660E5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24 872 404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12 846 253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11 828 427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3798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51,7%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1)</w:t>
            </w: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Programy, projekty lub zadania związane z programami realizowanymi z udziałem środków, o których mowa w art. 5 ust. 1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2 i 3 (razem)</w:t>
            </w:r>
          </w:p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bieżące</w:t>
            </w:r>
          </w:p>
        </w:tc>
        <w:tc>
          <w:tcPr>
            <w:tcW w:w="29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48115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6 823 066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C660E5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6 823 066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C660E5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1 810 318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C660E5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100,0%</w:t>
            </w:r>
          </w:p>
        </w:tc>
      </w:tr>
      <w:tr w:rsidR="0048115A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majątkowe</w:t>
            </w:r>
          </w:p>
        </w:tc>
        <w:tc>
          <w:tcPr>
            <w:tcW w:w="29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Default="0048115A" w:rsidP="005B19E1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48115A" w:rsidP="005B19E1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48115A">
              <w:rPr>
                <w:rFonts w:ascii="Arial" w:hAnsi="Arial"/>
                <w:bCs/>
                <w:sz w:val="18"/>
                <w:szCs w:val="18"/>
              </w:rPr>
              <w:t>10 673 386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48115A" w:rsidP="005B19E1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48115A">
              <w:rPr>
                <w:rFonts w:ascii="Arial" w:hAnsi="Arial"/>
                <w:bCs/>
                <w:sz w:val="18"/>
                <w:szCs w:val="18"/>
              </w:rPr>
              <w:t>9 256 600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48115A" w:rsidP="005B19E1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48115A">
              <w:rPr>
                <w:rFonts w:ascii="Arial" w:hAnsi="Arial"/>
                <w:bCs/>
                <w:sz w:val="18"/>
                <w:szCs w:val="18"/>
              </w:rPr>
              <w:t>8 591 572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C660E5" w:rsidRDefault="00C660E5" w:rsidP="00C660E5">
            <w:pPr>
              <w:pStyle w:val="TableContents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C660E5">
              <w:rPr>
                <w:rFonts w:ascii="Arial" w:hAnsi="Arial"/>
                <w:bCs/>
                <w:sz w:val="18"/>
                <w:szCs w:val="18"/>
              </w:rPr>
              <w:t>86,7%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Wydatki bieżące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E72CA4" w:rsidTr="00A51144">
        <w:trPr>
          <w:gridAfter w:val="1"/>
          <w:wAfter w:w="1435" w:type="dxa"/>
          <w:trHeight w:val="203"/>
        </w:trPr>
        <w:tc>
          <w:tcPr>
            <w:tcW w:w="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Program Operacyjny Kapitał Ludzki</w:t>
            </w:r>
            <w:r w:rsidR="001F38E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„Dobry start  - promowanie aktywnej integracji społecznej i zawodowej  w powiecie częstochowskim” CEL: Zwiększenie szans w wejściu na rynek pracy: Dz. 852, Rozdz. 85295</w:t>
            </w: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PCPR Częstochowa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262 897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262 897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1B4FB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89 132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1B4FB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E72CA4" w:rsidTr="00A51144">
        <w:trPr>
          <w:gridAfter w:val="1"/>
          <w:wAfter w:w="1435" w:type="dxa"/>
          <w:trHeight w:val="308"/>
        </w:trPr>
        <w:tc>
          <w:tcPr>
            <w:tcW w:w="4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24 432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24 432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1B4FBA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4 932</w:t>
            </w:r>
          </w:p>
        </w:tc>
        <w:tc>
          <w:tcPr>
            <w:tcW w:w="1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E72CA4" w:rsidTr="00A51144">
        <w:trPr>
          <w:gridAfter w:val="1"/>
          <w:wAfter w:w="1435" w:type="dxa"/>
          <w:trHeight w:val="344"/>
        </w:trPr>
        <w:tc>
          <w:tcPr>
            <w:tcW w:w="4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232 983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232 983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1B4FB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82 264</w:t>
            </w:r>
          </w:p>
        </w:tc>
        <w:tc>
          <w:tcPr>
            <w:tcW w:w="1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E72CA4" w:rsidTr="00A51144">
        <w:trPr>
          <w:gridAfter w:val="1"/>
          <w:wAfter w:w="1435" w:type="dxa"/>
          <w:trHeight w:hRule="exact" w:val="402"/>
        </w:trPr>
        <w:tc>
          <w:tcPr>
            <w:tcW w:w="4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5 482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280AA4" w:rsidP="00280AA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5 482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1B4FB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1 936</w:t>
            </w:r>
          </w:p>
        </w:tc>
        <w:tc>
          <w:tcPr>
            <w:tcW w:w="1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127CCD" w:rsidTr="00A51144">
        <w:trPr>
          <w:gridAfter w:val="1"/>
          <w:wAfter w:w="1435" w:type="dxa"/>
          <w:trHeight w:hRule="exact" w:val="505"/>
        </w:trPr>
        <w:tc>
          <w:tcPr>
            <w:tcW w:w="4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Standard"/>
            </w:pPr>
          </w:p>
          <w:p w:rsidR="00127CCD" w:rsidRDefault="00127CCD">
            <w:pPr>
              <w:pStyle w:val="Standard"/>
            </w:pPr>
          </w:p>
          <w:p w:rsidR="00127CCD" w:rsidRDefault="00127CCD">
            <w:pPr>
              <w:pStyle w:val="Standard"/>
            </w:pPr>
          </w:p>
          <w:p w:rsidR="00127CCD" w:rsidRDefault="00127CCD">
            <w:pPr>
              <w:pStyle w:val="Standard"/>
            </w:pPr>
          </w:p>
          <w:p w:rsidR="00127CCD" w:rsidRDefault="00127CCD">
            <w:pPr>
              <w:pStyle w:val="Standard"/>
            </w:pPr>
          </w:p>
        </w:tc>
        <w:tc>
          <w:tcPr>
            <w:tcW w:w="3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Program Rozwoju Obszarów Wiejskich „Scalanie gruntów obiekt Witkowice i Chorzenice, gm. Kłomnice”, CEL: Poprawianie i rozwijanie infrastruktury związanej z rozwojem rolnictwa przez scalanie gruntów, </w:t>
            </w:r>
          </w:p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Dz.010, Rozdz. 01005</w:t>
            </w:r>
          </w:p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1 690 233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1 690 233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401 440</w:t>
            </w: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326" w:rsidRDefault="00127CCD" w:rsidP="00D3187A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  <w:p w:rsidR="00127CCD" w:rsidRPr="00CD6326" w:rsidRDefault="00127CCD" w:rsidP="00CD6326">
            <w:pPr>
              <w:jc w:val="center"/>
            </w:pPr>
          </w:p>
        </w:tc>
      </w:tr>
      <w:tr w:rsidR="00127CCD" w:rsidTr="00A51144">
        <w:trPr>
          <w:gridAfter w:val="1"/>
          <w:wAfter w:w="1435" w:type="dxa"/>
          <w:trHeight w:hRule="exact" w:val="301"/>
        </w:trPr>
        <w:tc>
          <w:tcPr>
            <w:tcW w:w="48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1 267 674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1 267 674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301 080</w:t>
            </w:r>
          </w:p>
        </w:tc>
        <w:tc>
          <w:tcPr>
            <w:tcW w:w="1435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127CCD" w:rsidTr="00A51144">
        <w:trPr>
          <w:gridAfter w:val="1"/>
          <w:wAfter w:w="1435" w:type="dxa"/>
          <w:trHeight w:hRule="exact" w:val="1141"/>
        </w:trPr>
        <w:tc>
          <w:tcPr>
            <w:tcW w:w="48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422 559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422 559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100 360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E72CA4" w:rsidTr="00A51144">
        <w:trPr>
          <w:gridAfter w:val="1"/>
          <w:wAfter w:w="1435" w:type="dxa"/>
          <w:trHeight w:val="350"/>
        </w:trPr>
        <w:tc>
          <w:tcPr>
            <w:tcW w:w="4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</w:t>
            </w:r>
            <w:r w:rsidR="00127CCD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E72CA4" w:rsidTr="00A51144">
        <w:trPr>
          <w:gridAfter w:val="1"/>
          <w:wAfter w:w="1435" w:type="dxa"/>
          <w:trHeight w:val="886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928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200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Wydatki poniesione </w:t>
            </w:r>
            <w:r w:rsidR="00127CCD">
              <w:rPr>
                <w:rFonts w:ascii="Arial" w:hAnsi="Arial"/>
                <w:sz w:val="18"/>
                <w:szCs w:val="18"/>
              </w:rPr>
              <w:t xml:space="preserve">              w 2015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127CCD" w:rsidTr="00A51144">
        <w:trPr>
          <w:gridAfter w:val="1"/>
          <w:wAfter w:w="1435" w:type="dxa"/>
          <w:trHeight w:val="435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Program Rozwoju Obszarów Wiejskich „Scalanie gruntów obiekt Biała Wielka, gm. Lelów” CEL: Poprawianie i rozwijanie infrastruktury związanej z rozwojem rolnictwa przez scalanie gruntów, Dz.010, Rozdz. 01005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3 802 533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3 802 533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936 343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127CCD" w:rsidTr="00A51144">
        <w:trPr>
          <w:gridAfter w:val="1"/>
          <w:wAfter w:w="1435" w:type="dxa"/>
          <w:trHeight w:val="51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2 851 899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2 851 899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702 257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127CCD" w:rsidTr="00A51144">
        <w:trPr>
          <w:gridAfter w:val="1"/>
          <w:wAfter w:w="1435" w:type="dxa"/>
          <w:trHeight w:val="405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950 634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950 634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234 086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AE122D" w:rsidTr="00A51144">
        <w:trPr>
          <w:gridAfter w:val="1"/>
          <w:wAfter w:w="1435" w:type="dxa"/>
          <w:trHeight w:val="551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Program Operacyjny Kapitał Ludzki „Doskonali pedagodzy drogą do sukcesu dzieci i młodzieży”, CEL: Podniesienie jakości funkcjonowania systemu doskonalenia nauczycieli w powiecie częstochowskim Dz. 801, Rozdz. 80195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975 005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975 005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346 954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AE122D" w:rsidTr="00A51144">
        <w:trPr>
          <w:gridAfter w:val="1"/>
          <w:wAfter w:w="1435" w:type="dxa"/>
          <w:trHeight w:hRule="exact" w:val="74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A5114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828 754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828 754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294 911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</w:tr>
      <w:tr w:rsidR="00AE122D" w:rsidTr="00A51144">
        <w:trPr>
          <w:gridAfter w:val="1"/>
          <w:wAfter w:w="1435" w:type="dxa"/>
          <w:trHeight w:hRule="exact" w:val="504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62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146 251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146 251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52 043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</w:tr>
      <w:tr w:rsidR="00AE122D" w:rsidTr="00A51144">
        <w:trPr>
          <w:gridAfter w:val="1"/>
          <w:wAfter w:w="1435" w:type="dxa"/>
          <w:trHeight w:hRule="exact" w:val="663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AE122D">
              <w:rPr>
                <w:rFonts w:ascii="Arial" w:hAnsi="Arial"/>
                <w:sz w:val="18"/>
                <w:szCs w:val="18"/>
              </w:rPr>
              <w:t>) Program Leonardo da Vinci „Pierwsze kroki na europejskim rynku pracy  - możemy się uczyć od siebie wzajemnie” CEL: Konsolidacja teoretycznej wiedzy nabytej w szkole z praktycznymi umiejętnościami, Dz. 801, Rozdz. 80195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Zespół Szkół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Ponadgimnazjalnych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w Koniecpolu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92 398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92 398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36 449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2B1166" w:rsidP="001F38EB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  <w:p w:rsidR="00AE122D" w:rsidRDefault="00AE122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AE122D" w:rsidTr="00A51144">
        <w:trPr>
          <w:gridAfter w:val="1"/>
          <w:wAfter w:w="1435" w:type="dxa"/>
          <w:trHeight w:val="465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1F38E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92 </w:t>
            </w:r>
            <w:r w:rsidR="001F38EB">
              <w:rPr>
                <w:rFonts w:ascii="Arial" w:hAnsi="Arial"/>
                <w:sz w:val="18"/>
                <w:szCs w:val="18"/>
              </w:rPr>
              <w:t>398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92 398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1F38EB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36 449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</w:tr>
      <w:tr w:rsidR="00AE122D" w:rsidTr="00CD6326">
        <w:trPr>
          <w:gridAfter w:val="1"/>
          <w:wAfter w:w="1435" w:type="dxa"/>
          <w:trHeight w:val="616"/>
        </w:trPr>
        <w:tc>
          <w:tcPr>
            <w:tcW w:w="693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D15" w:rsidRPr="00396174" w:rsidRDefault="00322D15">
            <w:pPr>
              <w:pStyle w:val="Standard"/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:rsidR="00AE122D" w:rsidRPr="00396174" w:rsidRDefault="00322D15">
            <w:pPr>
              <w:pStyle w:val="Standard"/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Wy</w:t>
            </w:r>
            <w:r w:rsidR="00AE122D"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datki majątkowe</w:t>
            </w:r>
          </w:p>
          <w:p w:rsidR="00AE122D" w:rsidRPr="00396174" w:rsidRDefault="00AE122D">
            <w:pPr>
              <w:pStyle w:val="Standard"/>
              <w:rPr>
                <w:i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Pr="00396174" w:rsidRDefault="00AE122D">
            <w:pPr>
              <w:pStyle w:val="TableContents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48115A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10 673 386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48115A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9 256 600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48115A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8 591 572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B1166" w:rsidTr="00A51144">
        <w:trPr>
          <w:trHeight w:val="4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2B1166">
            <w:pPr>
              <w:pStyle w:val="TableContents"/>
              <w:ind w:left="163" w:hanging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1) Program Rozwoju Obszarów Wiejskich „Scalanie gruntów obiekt Witkowice i Chorzenice, gm. Kłomnice”, CEL: Poprawianie i rozwijanie infrastruktury związanej z rozwojem rolnictwa przez scalanie gruntów, </w:t>
            </w:r>
          </w:p>
          <w:p w:rsidR="002B1166" w:rsidRDefault="002B1166" w:rsidP="002B1166">
            <w:pPr>
              <w:pStyle w:val="TableContents"/>
              <w:ind w:left="16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Dz.010, Rozdz. 01005</w:t>
            </w:r>
          </w:p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3 063 483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3 063 483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2 476 655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  <w:p w:rsidR="002B1166" w:rsidRDefault="002B1166" w:rsidP="00D3187A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B1166" w:rsidTr="00A51144">
        <w:trPr>
          <w:trHeight w:val="490"/>
        </w:trPr>
        <w:tc>
          <w:tcPr>
            <w:tcW w:w="48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66" w:rsidRDefault="002B1166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2 297 612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2 297 612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66" w:rsidRDefault="002B1166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1 857 491</w:t>
            </w:r>
          </w:p>
        </w:tc>
        <w:tc>
          <w:tcPr>
            <w:tcW w:w="14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B1166" w:rsidTr="00A51144">
        <w:trPr>
          <w:trHeight w:val="490"/>
        </w:trPr>
        <w:tc>
          <w:tcPr>
            <w:tcW w:w="48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166" w:rsidRDefault="002B1166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2B1166" w:rsidRDefault="002B1166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765 871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765 871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2B1166" w:rsidRDefault="002B1166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619 164 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B1166" w:rsidRDefault="002B1166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</w:tcPr>
          <w:p w:rsidR="002B1166" w:rsidRDefault="002B11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62EAD" w:rsidTr="00A51144">
        <w:trPr>
          <w:gridAfter w:val="1"/>
          <w:wAfter w:w="1435" w:type="dxa"/>
          <w:trHeight w:val="584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481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33" w:type="dxa"/>
            <w:gridSpan w:val="3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2015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762EAD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762EAD" w:rsidRDefault="00762EAD" w:rsidP="00762EAD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realizacji zadania</w:t>
            </w:r>
          </w:p>
        </w:tc>
      </w:tr>
      <w:tr w:rsidR="00762EAD" w:rsidTr="00A51144">
        <w:trPr>
          <w:gridAfter w:val="1"/>
          <w:wAfter w:w="1435" w:type="dxa"/>
          <w:trHeight w:val="317"/>
        </w:trPr>
        <w:tc>
          <w:tcPr>
            <w:tcW w:w="4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623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Wydatki poniesione               w 2015  </w:t>
            </w:r>
          </w:p>
        </w:tc>
        <w:tc>
          <w:tcPr>
            <w:tcW w:w="1435" w:type="dxa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4C78D0" w:rsidTr="00396174">
        <w:trPr>
          <w:gridAfter w:val="1"/>
          <w:wAfter w:w="1435" w:type="dxa"/>
          <w:trHeight w:val="443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Program Rozwoju Obszarów Wiejskich „Scalanie gruntów obiekt Biała Wielka, gm. Lelów” CEL: Poprawianie i rozwijanie infrastruktury związanej z rozwojem rolnictwa przez scalanie gruntów, </w:t>
            </w:r>
          </w:p>
          <w:p w:rsidR="004C78D0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Dz.010, Rozdz. 01005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6 184 903</w:t>
            </w:r>
          </w:p>
        </w:tc>
        <w:tc>
          <w:tcPr>
            <w:tcW w:w="204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6 184 903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6 106 703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4C78D0" w:rsidTr="00396174">
        <w:trPr>
          <w:gridAfter w:val="1"/>
          <w:wAfter w:w="1435" w:type="dxa"/>
          <w:trHeight w:val="46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1839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567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4 638 677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4 638 677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4 580 027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</w:tr>
      <w:tr w:rsidR="004C78D0" w:rsidTr="00396174">
        <w:trPr>
          <w:gridAfter w:val="1"/>
          <w:wAfter w:w="1435" w:type="dxa"/>
          <w:trHeight w:val="44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1839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567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1 546 226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1 546 226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1 526 676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/>
        </w:tc>
      </w:tr>
      <w:tr w:rsidR="004C78D0" w:rsidTr="00A51144">
        <w:trPr>
          <w:gridAfter w:val="1"/>
          <w:wAfter w:w="1435" w:type="dxa"/>
          <w:trHeight w:hRule="exact" w:val="441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4C78D0">
              <w:rPr>
                <w:rFonts w:ascii="Arial" w:hAnsi="Arial"/>
                <w:bCs/>
                <w:iCs/>
                <w:sz w:val="18"/>
                <w:szCs w:val="18"/>
              </w:rPr>
              <w:t>3)</w:t>
            </w:r>
            <w:r>
              <w:rPr>
                <w:rFonts w:ascii="Arial" w:hAnsi="Arial"/>
                <w:bCs/>
                <w:iCs/>
                <w:sz w:val="18"/>
                <w:szCs w:val="18"/>
              </w:rPr>
              <w:t xml:space="preserve"> Termomodernizacja internatu przy Specjalnym Ośrodku Szkolno – Wychowawczym w </w:t>
            </w:r>
            <w:proofErr w:type="spellStart"/>
            <w:r>
              <w:rPr>
                <w:rFonts w:ascii="Arial" w:hAnsi="Arial"/>
                <w:bCs/>
                <w:iCs/>
                <w:sz w:val="18"/>
                <w:szCs w:val="18"/>
              </w:rPr>
              <w:t>Bogumiłku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18"/>
              </w:rPr>
              <w:t>, CEL: Poprawa warunków bytowych dzieci przebywających w Ośrodku,</w:t>
            </w:r>
          </w:p>
          <w:p w:rsidR="004C78D0" w:rsidRPr="004C78D0" w:rsidRDefault="004C78D0" w:rsidP="00D3187A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Dz.854, Rozdz. 85403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4C78D0">
              <w:rPr>
                <w:rFonts w:ascii="Arial" w:hAnsi="Arial"/>
                <w:bCs/>
                <w:iCs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D978E1" w:rsidRDefault="00D978E1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D978E1">
              <w:rPr>
                <w:rFonts w:ascii="Arial" w:hAnsi="Arial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 </w:t>
            </w:r>
            <w:r w:rsidRPr="00D978E1">
              <w:rPr>
                <w:rFonts w:ascii="Arial" w:hAnsi="Arial"/>
                <w:b/>
                <w:bCs/>
                <w:iCs/>
                <w:sz w:val="18"/>
                <w:szCs w:val="18"/>
              </w:rPr>
              <w:t>425</w:t>
            </w: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D978E1" w:rsidRDefault="00D978E1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8 214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D978E1" w:rsidRDefault="00D978E1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8 214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EF0E46" w:rsidRDefault="00EF0E46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0E46">
              <w:rPr>
                <w:rFonts w:ascii="Arial" w:hAnsi="Arial" w:cs="Arial"/>
                <w:b/>
                <w:sz w:val="18"/>
                <w:szCs w:val="18"/>
              </w:rPr>
              <w:t>0,01%</w:t>
            </w:r>
          </w:p>
        </w:tc>
      </w:tr>
      <w:tr w:rsidR="004C78D0" w:rsidTr="00396174">
        <w:trPr>
          <w:gridAfter w:val="1"/>
          <w:wAfter w:w="1435" w:type="dxa"/>
          <w:trHeight w:hRule="exact" w:val="530"/>
        </w:trPr>
        <w:tc>
          <w:tcPr>
            <w:tcW w:w="486" w:type="dxa"/>
            <w:vMerge/>
            <w:tcBorders>
              <w:lef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4" w:space="0" w:color="000000"/>
            </w:tcBorders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D978E1" w:rsidP="0039617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D978E1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235 000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D978E1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8 214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D978E1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8 214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4C78D0" w:rsidTr="00396174">
        <w:trPr>
          <w:gridAfter w:val="1"/>
          <w:wAfter w:w="1435" w:type="dxa"/>
          <w:trHeight w:hRule="exact" w:val="370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4C78D0" w:rsidRDefault="004C78D0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</w:tcPr>
          <w:p w:rsidR="004C78D0" w:rsidRPr="004C78D0" w:rsidRDefault="004C78D0">
            <w:pPr>
              <w:pStyle w:val="TableContents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78E1" w:rsidRDefault="00D978E1" w:rsidP="0039617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D978E1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1 190 000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396174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Pr="00D978E1" w:rsidRDefault="00396174" w:rsidP="00396174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D0" w:rsidRDefault="004C78D0" w:rsidP="0039617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62EAD" w:rsidTr="00A51144">
        <w:trPr>
          <w:gridAfter w:val="1"/>
          <w:wAfter w:w="1435" w:type="dxa"/>
          <w:trHeight w:hRule="exact" w:val="516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2)</w:t>
            </w:r>
          </w:p>
        </w:tc>
        <w:tc>
          <w:tcPr>
            <w:tcW w:w="645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Programy, projekty lub zadania związane z umowami partnerstwa publiczno – prywatnego (razem)</w:t>
            </w:r>
          </w:p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62EAD" w:rsidTr="00A51144">
        <w:trPr>
          <w:gridAfter w:val="1"/>
          <w:wAfter w:w="1435" w:type="dxa"/>
          <w:trHeight w:hRule="exact" w:val="490"/>
        </w:trPr>
        <w:tc>
          <w:tcPr>
            <w:tcW w:w="486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3)</w:t>
            </w:r>
          </w:p>
        </w:tc>
        <w:tc>
          <w:tcPr>
            <w:tcW w:w="6453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Programy, projekty lub zadania pozostałe (inne niż wymienione w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1 lit. a i b )</w:t>
            </w:r>
          </w:p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762EAD" w:rsidTr="00703CF9">
        <w:trPr>
          <w:gridAfter w:val="1"/>
          <w:wAfter w:w="1435" w:type="dxa"/>
          <w:trHeight w:hRule="exact" w:val="390"/>
        </w:trPr>
        <w:tc>
          <w:tcPr>
            <w:tcW w:w="6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Wydatki bieżące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62EAD" w:rsidP="00703CF9">
            <w:pPr>
              <w:pStyle w:val="Standard"/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D978E1" w:rsidP="00703CF9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62EAD" w:rsidTr="00703CF9">
        <w:trPr>
          <w:gridAfter w:val="1"/>
          <w:wAfter w:w="1435" w:type="dxa"/>
          <w:trHeight w:hRule="exact" w:val="486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Modernizacja ewidencji gruntów i budynków w powiecie częstochowskim, CEL: uzupełnienie bazy danych w zakresie budynków, lokali i użytków, Rozdz.71013, Rozdz.71014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978E1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978E1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978E1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62EAD" w:rsidP="00703CF9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396174" w:rsidRDefault="00D978E1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Cs/>
                <w:sz w:val="18"/>
                <w:szCs w:val="18"/>
              </w:rPr>
              <w:t>500 000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62EAD" w:rsidTr="00703CF9">
        <w:trPr>
          <w:gridAfter w:val="1"/>
          <w:wAfter w:w="1435" w:type="dxa"/>
          <w:trHeight w:hRule="exact" w:val="518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396174" w:rsidRDefault="00396174" w:rsidP="00703CF9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iCs/>
                <w:sz w:val="18"/>
                <w:szCs w:val="18"/>
              </w:rPr>
              <w:t>Budżet</w:t>
            </w:r>
            <w:r w:rsidR="00762EAD" w:rsidRPr="00396174">
              <w:rPr>
                <w:rFonts w:ascii="Arial" w:hAnsi="Arial"/>
                <w:iCs/>
                <w:sz w:val="18"/>
                <w:szCs w:val="18"/>
              </w:rPr>
              <w:t xml:space="preserve">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396174" w:rsidRDefault="00D978E1" w:rsidP="00703CF9">
            <w:pPr>
              <w:pStyle w:val="TableContents"/>
              <w:jc w:val="right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bCs/>
                <w:iCs/>
                <w:sz w:val="18"/>
                <w:szCs w:val="18"/>
              </w:rPr>
              <w:t>500 000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703CF9">
        <w:trPr>
          <w:gridAfter w:val="1"/>
          <w:wAfter w:w="1435" w:type="dxa"/>
          <w:trHeight w:hRule="exact" w:val="391"/>
        </w:trPr>
        <w:tc>
          <w:tcPr>
            <w:tcW w:w="6939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62EAD" w:rsidP="00703CF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Wydatki majątkowe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62EAD" w:rsidP="00703CF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C660E5" w:rsidP="00703CF9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14 199 018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C660E5" w:rsidP="00703CF9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3 589 653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C660E5" w:rsidP="00703CF9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3 236 855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62EAD" w:rsidTr="00703CF9">
        <w:trPr>
          <w:gridAfter w:val="1"/>
          <w:wAfter w:w="1435" w:type="dxa"/>
          <w:trHeight w:hRule="exact" w:val="460"/>
        </w:trPr>
        <w:tc>
          <w:tcPr>
            <w:tcW w:w="4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396174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1) </w:t>
            </w:r>
            <w:r w:rsidR="00D978E1">
              <w:rPr>
                <w:rFonts w:ascii="Arial" w:hAnsi="Arial"/>
                <w:sz w:val="18"/>
                <w:szCs w:val="18"/>
              </w:rPr>
              <w:t xml:space="preserve">Budowa sali gimnastycznej przy </w:t>
            </w:r>
            <w:proofErr w:type="spellStart"/>
            <w:r w:rsidR="00D978E1">
              <w:rPr>
                <w:rFonts w:ascii="Arial" w:hAnsi="Arial"/>
                <w:sz w:val="18"/>
                <w:szCs w:val="18"/>
              </w:rPr>
              <w:t>S</w:t>
            </w:r>
            <w:r w:rsidR="00396174">
              <w:rPr>
                <w:rFonts w:ascii="Arial" w:hAnsi="Arial"/>
                <w:sz w:val="18"/>
                <w:szCs w:val="18"/>
              </w:rPr>
              <w:t>O</w:t>
            </w:r>
            <w:r w:rsidR="00D978E1">
              <w:rPr>
                <w:rFonts w:ascii="Arial" w:hAnsi="Arial"/>
                <w:sz w:val="18"/>
                <w:szCs w:val="18"/>
              </w:rPr>
              <w:t>Sz-W</w:t>
            </w:r>
            <w:proofErr w:type="spellEnd"/>
            <w:r w:rsidR="00D978E1">
              <w:rPr>
                <w:rFonts w:ascii="Arial" w:hAnsi="Arial"/>
                <w:sz w:val="18"/>
                <w:szCs w:val="18"/>
              </w:rPr>
              <w:t xml:space="preserve"> w </w:t>
            </w:r>
            <w:proofErr w:type="spellStart"/>
            <w:r w:rsidR="00D978E1">
              <w:rPr>
                <w:rFonts w:ascii="Arial" w:hAnsi="Arial"/>
                <w:sz w:val="18"/>
                <w:szCs w:val="18"/>
              </w:rPr>
              <w:t>Bogumiłku</w:t>
            </w:r>
            <w:proofErr w:type="spellEnd"/>
            <w:r w:rsidR="00D978E1">
              <w:rPr>
                <w:rFonts w:ascii="Arial" w:hAnsi="Arial"/>
                <w:sz w:val="18"/>
                <w:szCs w:val="18"/>
              </w:rPr>
              <w:t>, CEL: zwiększenie szans rozwojowych wśród dzieci niepełnosprawnych, Dz.801, Rozdz.80111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978E1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978E1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978E1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02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978E1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62EAD" w:rsidP="00703CF9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396174" w:rsidRDefault="00D978E1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Cs/>
                <w:sz w:val="18"/>
                <w:szCs w:val="18"/>
              </w:rPr>
              <w:t>2 560 000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396174" w:rsidRDefault="00D978E1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Cs/>
                <w:sz w:val="18"/>
                <w:szCs w:val="18"/>
              </w:rPr>
              <w:t>43 635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Pr="00396174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48115A" w:rsidP="00EF0E46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1,7%</w:t>
            </w:r>
          </w:p>
        </w:tc>
      </w:tr>
      <w:tr w:rsidR="00762EAD" w:rsidTr="00703CF9">
        <w:trPr>
          <w:gridAfter w:val="1"/>
          <w:wAfter w:w="1435" w:type="dxa"/>
          <w:trHeight w:hRule="exact" w:val="524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Pr="00D3187A" w:rsidRDefault="00762EAD" w:rsidP="00703CF9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EF0E46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1 330 000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EF0E46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43 635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703CF9">
        <w:trPr>
          <w:gridAfter w:val="1"/>
          <w:wAfter w:w="1435" w:type="dxa"/>
          <w:trHeight w:hRule="exact" w:val="480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703CF9" w:rsidP="00703CF9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PFRON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EF0E46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1 230 000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2EAD" w:rsidRDefault="00EF0E46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hRule="exact" w:val="525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</w:t>
            </w:r>
            <w:r w:rsidR="00D3187A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%</w:t>
            </w:r>
          </w:p>
          <w:p w:rsidR="00762EAD" w:rsidRDefault="00762EAD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762EAD" w:rsidTr="00A51144">
        <w:trPr>
          <w:gridAfter w:val="1"/>
          <w:wAfter w:w="1435" w:type="dxa"/>
          <w:trHeight w:hRule="exact" w:val="705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72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20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2004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w 201</w:t>
            </w:r>
            <w:r w:rsidR="00D3187A">
              <w:rPr>
                <w:rFonts w:ascii="Arial" w:hAnsi="Arial"/>
                <w:sz w:val="18"/>
                <w:szCs w:val="18"/>
              </w:rPr>
              <w:t>5</w:t>
            </w:r>
          </w:p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val="424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762EAD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</w:t>
            </w:r>
            <w:r w:rsidR="00EF0E46">
              <w:rPr>
                <w:rFonts w:ascii="Arial" w:hAnsi="Arial"/>
                <w:sz w:val="18"/>
                <w:szCs w:val="18"/>
              </w:rPr>
              <w:t xml:space="preserve">Przebudowa drogi powiatowej nr 1045 S na odcinku Olsztyn – Turów, gm. Olsztyn, CEL: Poprawa bezpieczeństwa na drogach powiatowych, </w:t>
            </w:r>
          </w:p>
          <w:p w:rsidR="00762EAD" w:rsidRDefault="00EF0E46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EF0E4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EF0E46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3 159 653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3 159 653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3 107 255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762EAD" w:rsidTr="00703CF9">
        <w:trPr>
          <w:gridAfter w:val="1"/>
          <w:wAfter w:w="1435" w:type="dxa"/>
          <w:trHeight w:val="432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Pr="00D3187A" w:rsidRDefault="00762EAD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797 483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797 483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782 477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hRule="exact" w:val="419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815 970 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815 970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778 578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hRule="exact" w:val="39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E46" w:rsidRDefault="00EF0E46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1 546 200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1 546 200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1 546 200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val="461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3) </w:t>
            </w:r>
            <w:r w:rsidR="00EF0E46" w:rsidRPr="00EF0E46">
              <w:rPr>
                <w:rFonts w:ascii="Arial" w:hAnsi="Arial"/>
                <w:sz w:val="18"/>
                <w:szCs w:val="18"/>
              </w:rPr>
              <w:t xml:space="preserve">Przebudowa DP 1060 S na odcinku od granicy miasta Częstochowa - Marianka Rędzińska - DK-91 w m. Rudniki na dł. 5,1 km gm. Rędziny, CEL: Poprawa bezpieczeństwa na drogach powiatowych, </w:t>
            </w:r>
          </w:p>
          <w:p w:rsidR="00762EAD" w:rsidRDefault="00EF0E46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EF0E46">
              <w:rPr>
                <w:rFonts w:ascii="Arial" w:hAnsi="Arial"/>
                <w:sz w:val="18"/>
                <w:szCs w:val="18"/>
              </w:rPr>
              <w:t>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EF0E46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EF0E46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3 658 365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158 365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4,3</w:t>
            </w:r>
            <w:r w:rsidR="00762EAD">
              <w:rPr>
                <w:rFonts w:ascii="Arial" w:hAnsi="Arial"/>
                <w:b/>
                <w:bCs/>
                <w:sz w:val="18"/>
                <w:szCs w:val="18"/>
              </w:rPr>
              <w:t>%</w:t>
            </w:r>
          </w:p>
        </w:tc>
      </w:tr>
      <w:tr w:rsidR="00762EAD" w:rsidTr="00A51144">
        <w:trPr>
          <w:gridAfter w:val="1"/>
          <w:wAfter w:w="1435" w:type="dxa"/>
          <w:trHeight w:hRule="exact" w:val="42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Pr="00D3187A" w:rsidRDefault="00762EAD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954 183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79 187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EF0E4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hRule="exact" w:val="42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Budżet </w:t>
            </w:r>
            <w:r w:rsidR="00EF0E46">
              <w:rPr>
                <w:rFonts w:ascii="Arial" w:hAnsi="Arial"/>
                <w:sz w:val="18"/>
                <w:szCs w:val="18"/>
              </w:rPr>
              <w:t>gminy</w:t>
            </w:r>
          </w:p>
          <w:p w:rsidR="00762EAD" w:rsidRDefault="00762EA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1 750 000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79 178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val="25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Budżet </w:t>
            </w:r>
            <w:r w:rsidR="00EF0E46">
              <w:rPr>
                <w:rFonts w:ascii="Arial" w:hAnsi="Arial"/>
                <w:sz w:val="18"/>
                <w:szCs w:val="18"/>
              </w:rPr>
              <w:t>państwa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954 182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  <w:tr w:rsidR="00762EAD" w:rsidTr="00A51144">
        <w:trPr>
          <w:gridAfter w:val="1"/>
          <w:wAfter w:w="1435" w:type="dxa"/>
          <w:trHeight w:val="382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4) </w:t>
            </w:r>
            <w:r w:rsidR="00D3187A" w:rsidRPr="00D3187A">
              <w:rPr>
                <w:rFonts w:ascii="Arial" w:hAnsi="Arial"/>
                <w:sz w:val="18"/>
                <w:szCs w:val="18"/>
              </w:rPr>
              <w:t>Przebudowa drogi powiatowej 1025 S na odcinku od DK 1 w m. Łochynia - do skrzyżowania z DP 1019 S (ul. Wolności w m. Borowno) dł.2,6 km - ETAP I, CEL: poprawa bezpieczeństwa na drogach powiatowych,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4 821 000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228 000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129 600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="00762EAD">
              <w:rPr>
                <w:rFonts w:ascii="Arial" w:hAnsi="Arial"/>
                <w:b/>
                <w:bCs/>
                <w:sz w:val="18"/>
                <w:szCs w:val="18"/>
              </w:rPr>
              <w:t>,7%</w:t>
            </w:r>
          </w:p>
        </w:tc>
      </w:tr>
      <w:tr w:rsidR="00D3187A" w:rsidTr="00A51144">
        <w:trPr>
          <w:gridAfter w:val="1"/>
          <w:wAfter w:w="1435" w:type="dxa"/>
          <w:trHeight w:val="378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Pr="00D3187A" w:rsidRDefault="00D3187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1 361 928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170 657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129 600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</w:tr>
      <w:tr w:rsidR="00D3187A" w:rsidTr="00A51144">
        <w:trPr>
          <w:gridAfter w:val="1"/>
          <w:wAfter w:w="1435" w:type="dxa"/>
          <w:trHeight w:val="378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Pr="00D3187A" w:rsidRDefault="00D3187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2 296 500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57 343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87A" w:rsidRDefault="00D3187A"/>
        </w:tc>
      </w:tr>
      <w:tr w:rsidR="00762EAD" w:rsidTr="00A51144">
        <w:trPr>
          <w:gridAfter w:val="1"/>
          <w:wAfter w:w="1435" w:type="dxa"/>
          <w:trHeight w:val="405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Pr="00D3187A" w:rsidRDefault="00762EAD" w:rsidP="00D3187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 xml:space="preserve">Budżet </w:t>
            </w:r>
            <w:r w:rsidR="00D3187A">
              <w:rPr>
                <w:rFonts w:ascii="Arial" w:hAnsi="Arial"/>
                <w:iCs/>
                <w:sz w:val="18"/>
                <w:szCs w:val="18"/>
              </w:rPr>
              <w:t>państwa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1 162 572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EAD" w:rsidRDefault="00762EAD"/>
        </w:tc>
      </w:tr>
    </w:tbl>
    <w:p w:rsidR="00E72CA4" w:rsidRDefault="00E72CA4">
      <w:pPr>
        <w:pStyle w:val="Standard"/>
      </w:pPr>
    </w:p>
    <w:p w:rsidR="00E72CA4" w:rsidRDefault="00E72CA4">
      <w:pPr>
        <w:pStyle w:val="Standard"/>
      </w:pPr>
    </w:p>
    <w:sectPr w:rsidR="00E72CA4" w:rsidSect="00E72CA4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CA" w:rsidRDefault="00E315CA" w:rsidP="00E72CA4">
      <w:r>
        <w:separator/>
      </w:r>
    </w:p>
  </w:endnote>
  <w:endnote w:type="continuationSeparator" w:id="0">
    <w:p w:rsidR="00E315CA" w:rsidRDefault="00E315CA" w:rsidP="00E7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CA" w:rsidRDefault="00E315CA" w:rsidP="00E72CA4">
      <w:r w:rsidRPr="00E72CA4">
        <w:rPr>
          <w:color w:val="000000"/>
        </w:rPr>
        <w:separator/>
      </w:r>
    </w:p>
  </w:footnote>
  <w:footnote w:type="continuationSeparator" w:id="0">
    <w:p w:rsidR="00E315CA" w:rsidRDefault="00E315CA" w:rsidP="00E7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CB4"/>
    <w:multiLevelType w:val="hybridMultilevel"/>
    <w:tmpl w:val="81423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2CA4"/>
    <w:rsid w:val="000A2332"/>
    <w:rsid w:val="00127CCD"/>
    <w:rsid w:val="001B4FBA"/>
    <w:rsid w:val="001F38EB"/>
    <w:rsid w:val="00280AA4"/>
    <w:rsid w:val="002B1166"/>
    <w:rsid w:val="002E25D9"/>
    <w:rsid w:val="00322D15"/>
    <w:rsid w:val="00396174"/>
    <w:rsid w:val="0048115A"/>
    <w:rsid w:val="004C78D0"/>
    <w:rsid w:val="00537980"/>
    <w:rsid w:val="005815BB"/>
    <w:rsid w:val="00703CF9"/>
    <w:rsid w:val="00762EAD"/>
    <w:rsid w:val="00A51144"/>
    <w:rsid w:val="00AE122D"/>
    <w:rsid w:val="00B438D9"/>
    <w:rsid w:val="00C5471C"/>
    <w:rsid w:val="00C660E5"/>
    <w:rsid w:val="00CB4BAB"/>
    <w:rsid w:val="00CD6326"/>
    <w:rsid w:val="00D3187A"/>
    <w:rsid w:val="00D7583B"/>
    <w:rsid w:val="00D978E1"/>
    <w:rsid w:val="00E315CA"/>
    <w:rsid w:val="00E4195E"/>
    <w:rsid w:val="00E72CA4"/>
    <w:rsid w:val="00EB15D6"/>
    <w:rsid w:val="00EF0E46"/>
    <w:rsid w:val="00F65009"/>
    <w:rsid w:val="00F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2CA4"/>
  </w:style>
  <w:style w:type="paragraph" w:customStyle="1" w:styleId="Header">
    <w:name w:val="Header"/>
    <w:basedOn w:val="Standard"/>
    <w:next w:val="Textbody"/>
    <w:rsid w:val="00E72C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2CA4"/>
    <w:pPr>
      <w:spacing w:after="120"/>
    </w:pPr>
  </w:style>
  <w:style w:type="paragraph" w:styleId="Lista">
    <w:name w:val="List"/>
    <w:basedOn w:val="Textbody"/>
    <w:rsid w:val="00E72CA4"/>
  </w:style>
  <w:style w:type="paragraph" w:customStyle="1" w:styleId="Caption">
    <w:name w:val="Caption"/>
    <w:basedOn w:val="Standard"/>
    <w:rsid w:val="00E72C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2CA4"/>
    <w:pPr>
      <w:suppressLineNumbers/>
    </w:pPr>
  </w:style>
  <w:style w:type="paragraph" w:customStyle="1" w:styleId="TableContents">
    <w:name w:val="Table Contents"/>
    <w:basedOn w:val="Standard"/>
    <w:rsid w:val="00E72CA4"/>
    <w:pPr>
      <w:suppressLineNumbers/>
    </w:pPr>
  </w:style>
  <w:style w:type="paragraph" w:customStyle="1" w:styleId="TableHeading">
    <w:name w:val="Table Heading"/>
    <w:basedOn w:val="TableContents"/>
    <w:rsid w:val="00E72CA4"/>
    <w:pPr>
      <w:jc w:val="center"/>
    </w:pPr>
    <w:rPr>
      <w:b/>
      <w:bCs/>
    </w:rPr>
  </w:style>
  <w:style w:type="character" w:customStyle="1" w:styleId="NumberingSymbols">
    <w:name w:val="Numbering Symbols"/>
    <w:rsid w:val="00E72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A2BFF-1842-4A5A-B2DA-2711E920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8</cp:revision>
  <cp:lastPrinted>2016-02-25T10:53:00Z</cp:lastPrinted>
  <dcterms:created xsi:type="dcterms:W3CDTF">2016-02-24T14:05:00Z</dcterms:created>
  <dcterms:modified xsi:type="dcterms:W3CDTF">2016-03-15T14:45:00Z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