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23" w:rsidRDefault="000A3112">
      <w:pPr>
        <w:pStyle w:val="Textbody"/>
        <w:jc w:val="right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</w:t>
      </w:r>
    </w:p>
    <w:p w:rsidR="00012523" w:rsidRDefault="0006600E">
      <w:pPr>
        <w:pStyle w:val="Textbody"/>
        <w:jc w:val="right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Załącznik nr 11</w:t>
      </w:r>
    </w:p>
    <w:p w:rsidR="00012523" w:rsidRDefault="0006600E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2523" w:rsidRDefault="0006600E">
      <w:pPr>
        <w:pStyle w:val="Textbody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Zmiany planu wydatków programów finansowanych z udziałem środków unijnych</w:t>
      </w:r>
    </w:p>
    <w:p w:rsidR="00012523" w:rsidRDefault="00012523">
      <w:pPr>
        <w:pStyle w:val="Textbody"/>
        <w:jc w:val="center"/>
        <w:rPr>
          <w:rFonts w:ascii="Arial" w:hAnsi="Arial"/>
          <w:b/>
          <w:bCs/>
          <w:sz w:val="22"/>
          <w:szCs w:val="22"/>
        </w:rPr>
      </w:pPr>
    </w:p>
    <w:tbl>
      <w:tblPr>
        <w:tblW w:w="13743" w:type="dxa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3568"/>
        <w:gridCol w:w="1890"/>
        <w:gridCol w:w="720"/>
        <w:gridCol w:w="705"/>
        <w:gridCol w:w="1548"/>
        <w:gridCol w:w="428"/>
        <w:gridCol w:w="1459"/>
        <w:gridCol w:w="517"/>
        <w:gridCol w:w="1977"/>
      </w:tblGrid>
      <w:tr w:rsidR="00012523" w:rsidTr="00CF114A">
        <w:trPr>
          <w:trHeight w:val="421"/>
        </w:trPr>
        <w:tc>
          <w:tcPr>
            <w:tcW w:w="93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Lp.</w:t>
            </w:r>
          </w:p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68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 i cel</w:t>
            </w:r>
          </w:p>
        </w:tc>
        <w:tc>
          <w:tcPr>
            <w:tcW w:w="1890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Jednostka odpowiedzialna lub koordynująca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Okres realizacji</w:t>
            </w:r>
          </w:p>
        </w:tc>
        <w:tc>
          <w:tcPr>
            <w:tcW w:w="1548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Źródło finansowania</w:t>
            </w:r>
          </w:p>
        </w:tc>
        <w:tc>
          <w:tcPr>
            <w:tcW w:w="4381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 w:rsidP="00773F88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Plan wydatków w 201</w:t>
            </w:r>
            <w:r w:rsidR="00773F88">
              <w:rPr>
                <w:rFonts w:ascii="Arial" w:hAnsi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roku</w:t>
            </w:r>
          </w:p>
        </w:tc>
      </w:tr>
      <w:tr w:rsidR="00012523" w:rsidTr="00CF114A">
        <w:trPr>
          <w:trHeight w:val="276"/>
        </w:trPr>
        <w:tc>
          <w:tcPr>
            <w:tcW w:w="93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3568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189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1425" w:type="dxa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1548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1887" w:type="dxa"/>
            <w:gridSpan w:val="2"/>
            <w:vMerge w:val="restart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 według uchwały budżetowej</w:t>
            </w:r>
          </w:p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vMerge w:val="restart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 po zmianach</w:t>
            </w:r>
          </w:p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12523" w:rsidTr="00CF114A">
        <w:trPr>
          <w:trHeight w:val="318"/>
        </w:trPr>
        <w:tc>
          <w:tcPr>
            <w:tcW w:w="93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3568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189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720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548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1887" w:type="dxa"/>
            <w:gridSpan w:val="2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2494" w:type="dxa"/>
            <w:gridSpan w:val="2"/>
            <w:vMerge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</w:tr>
      <w:tr w:rsidR="00012523" w:rsidTr="00CF114A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  <w:p w:rsidR="00012523" w:rsidRDefault="0006600E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Programy, projekty lub zadania związane z programami realizowanymi z udziałem środków, o których mowa w art. 5 ust. 1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2 i 3 (razem)</w:t>
            </w:r>
          </w:p>
          <w:p w:rsidR="00012523" w:rsidRDefault="0001252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773F88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9 154 657</w:t>
            </w:r>
          </w:p>
        </w:tc>
        <w:tc>
          <w:tcPr>
            <w:tcW w:w="24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773F88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10 601 109</w:t>
            </w:r>
          </w:p>
        </w:tc>
      </w:tr>
      <w:tr w:rsidR="00012523" w:rsidTr="00CF114A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bieżące</w:t>
            </w:r>
          </w:p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1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773F88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2 338 657</w:t>
            </w:r>
          </w:p>
        </w:tc>
        <w:tc>
          <w:tcPr>
            <w:tcW w:w="24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773F88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1 992 750</w:t>
            </w:r>
          </w:p>
        </w:tc>
      </w:tr>
      <w:tr w:rsidR="00012523" w:rsidTr="00CF114A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majątkowe</w:t>
            </w:r>
          </w:p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1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773F88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6 816 000</w:t>
            </w:r>
          </w:p>
        </w:tc>
        <w:tc>
          <w:tcPr>
            <w:tcW w:w="24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773F88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8 608 359</w:t>
            </w:r>
          </w:p>
          <w:p w:rsidR="00012523" w:rsidRDefault="00012523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012523" w:rsidTr="00CF114A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Wydatki bieżące</w:t>
            </w:r>
          </w:p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12523" w:rsidTr="00CF114A">
        <w:trPr>
          <w:trHeight w:val="248"/>
        </w:trPr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Program Operacyjny Kapitał Ludzki</w:t>
            </w:r>
            <w:r w:rsidR="00B6326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„Dobry start  - promowanie aktywnej integracji społecznej i zawodowej  w powiecie częstochowskim” CEL: Zwiększenie szans w wejściu na rynek pracy: Dz. 852, Rozdz. 85295</w:t>
            </w:r>
          </w:p>
          <w:p w:rsidR="00012523" w:rsidRDefault="000125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PCPR Częstochowa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8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773F88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70 279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773F88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89 588</w:t>
            </w:r>
          </w:p>
        </w:tc>
      </w:tr>
      <w:tr w:rsidR="00012523" w:rsidTr="00CF114A">
        <w:trPr>
          <w:trHeight w:val="284"/>
        </w:trPr>
        <w:tc>
          <w:tcPr>
            <w:tcW w:w="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35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189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72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705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Budżet powiatu</w:t>
            </w:r>
          </w:p>
        </w:tc>
        <w:tc>
          <w:tcPr>
            <w:tcW w:w="18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773F88">
            <w:pPr>
              <w:pStyle w:val="TableContents"/>
              <w:jc w:val="right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4 991</w:t>
            </w:r>
          </w:p>
        </w:tc>
        <w:tc>
          <w:tcPr>
            <w:tcW w:w="24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773F88">
            <w:pPr>
              <w:pStyle w:val="TableContents"/>
              <w:jc w:val="right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4 991</w:t>
            </w:r>
          </w:p>
        </w:tc>
      </w:tr>
      <w:tr w:rsidR="00012523" w:rsidTr="00CF114A">
        <w:trPr>
          <w:trHeight w:val="320"/>
        </w:trPr>
        <w:tc>
          <w:tcPr>
            <w:tcW w:w="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35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189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72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705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8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773F88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63 787</w:t>
            </w:r>
          </w:p>
        </w:tc>
        <w:tc>
          <w:tcPr>
            <w:tcW w:w="24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773F88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82 651</w:t>
            </w:r>
          </w:p>
        </w:tc>
      </w:tr>
      <w:tr w:rsidR="00012523" w:rsidTr="00CF114A">
        <w:trPr>
          <w:trHeight w:val="280"/>
        </w:trPr>
        <w:tc>
          <w:tcPr>
            <w:tcW w:w="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35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189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72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705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/>
        </w:tc>
        <w:tc>
          <w:tcPr>
            <w:tcW w:w="1548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</w:tc>
        <w:tc>
          <w:tcPr>
            <w:tcW w:w="1887" w:type="dxa"/>
            <w:gridSpan w:val="2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773F88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1 501</w:t>
            </w:r>
          </w:p>
        </w:tc>
        <w:tc>
          <w:tcPr>
            <w:tcW w:w="2494" w:type="dxa"/>
            <w:gridSpan w:val="2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773F88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1 946</w:t>
            </w:r>
          </w:p>
        </w:tc>
      </w:tr>
      <w:tr w:rsidR="00012523" w:rsidTr="00CF114A">
        <w:trPr>
          <w:trHeight w:val="443"/>
        </w:trPr>
        <w:tc>
          <w:tcPr>
            <w:tcW w:w="93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12523">
            <w:pPr>
              <w:pStyle w:val="Standard"/>
            </w:pPr>
          </w:p>
        </w:tc>
        <w:tc>
          <w:tcPr>
            <w:tcW w:w="3568" w:type="dxa"/>
            <w:vMerge w:val="restart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F88" w:rsidRDefault="0006600E" w:rsidP="00773F88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2) </w:t>
            </w:r>
            <w:r w:rsidR="00773F88">
              <w:rPr>
                <w:rFonts w:ascii="Arial" w:hAnsi="Arial"/>
                <w:sz w:val="18"/>
                <w:szCs w:val="18"/>
              </w:rPr>
              <w:t xml:space="preserve">Program Rozwoju Obszarów Wiejskich „Scalanie gruntów obiekt Witkowice i Chorzenice, gm. Kłomnice”, CEL: Poprawianie i rozwijanie infrastruktury związanej z rozwojem rolnictwa przez scalanie gruntów, </w:t>
            </w:r>
          </w:p>
          <w:p w:rsidR="00012523" w:rsidRDefault="00773F88" w:rsidP="00773F88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Dz.010, Rozdz. 01005</w:t>
            </w:r>
          </w:p>
        </w:tc>
        <w:tc>
          <w:tcPr>
            <w:tcW w:w="1890" w:type="dxa"/>
            <w:vMerge w:val="restart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80361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720" w:type="dxa"/>
            <w:vMerge w:val="restart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2012</w:t>
            </w:r>
          </w:p>
        </w:tc>
        <w:tc>
          <w:tcPr>
            <w:tcW w:w="705" w:type="dxa"/>
            <w:vMerge w:val="restart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 w:rsidP="0080361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803610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06600E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803610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609 000</w:t>
            </w:r>
          </w:p>
        </w:tc>
        <w:tc>
          <w:tcPr>
            <w:tcW w:w="2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523" w:rsidRDefault="00803610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401 440</w:t>
            </w:r>
          </w:p>
        </w:tc>
      </w:tr>
      <w:tr w:rsidR="00803610" w:rsidTr="00CF114A">
        <w:trPr>
          <w:trHeight w:val="468"/>
        </w:trPr>
        <w:tc>
          <w:tcPr>
            <w:tcW w:w="93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3568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1890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720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705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Pr="00803610" w:rsidRDefault="00803610" w:rsidP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8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 w:rsidP="009A000B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456 500</w:t>
            </w:r>
          </w:p>
        </w:tc>
        <w:tc>
          <w:tcPr>
            <w:tcW w:w="24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 w:rsidP="009A000B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301 080</w:t>
            </w:r>
          </w:p>
        </w:tc>
      </w:tr>
      <w:tr w:rsidR="00803610" w:rsidTr="00CF114A">
        <w:trPr>
          <w:trHeight w:val="490"/>
        </w:trPr>
        <w:tc>
          <w:tcPr>
            <w:tcW w:w="931" w:type="dxa"/>
            <w:vMerge/>
            <w:tcBorders>
              <w:left w:val="single" w:sz="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3568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189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72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705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15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Pr="00803610" w:rsidRDefault="00803610" w:rsidP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</w:tc>
        <w:tc>
          <w:tcPr>
            <w:tcW w:w="188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E8255D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152 500</w:t>
            </w:r>
          </w:p>
        </w:tc>
        <w:tc>
          <w:tcPr>
            <w:tcW w:w="2494" w:type="dxa"/>
            <w:gridSpan w:val="2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E8255D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100 360</w:t>
            </w:r>
          </w:p>
        </w:tc>
      </w:tr>
      <w:tr w:rsidR="00E8255D" w:rsidTr="00CF114A">
        <w:trPr>
          <w:trHeight w:val="422"/>
        </w:trPr>
        <w:tc>
          <w:tcPr>
            <w:tcW w:w="931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55D" w:rsidRDefault="00E8255D">
            <w:pPr>
              <w:pStyle w:val="Standard"/>
            </w:pPr>
            <w:r>
              <w:rPr>
                <w:rFonts w:ascii="Arial" w:hAnsi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568" w:type="dxa"/>
            <w:vMerge w:val="restart"/>
            <w:tcBorders>
              <w:top w:val="single" w:sz="18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55D" w:rsidRDefault="00E8255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 i cel</w:t>
            </w:r>
          </w:p>
        </w:tc>
        <w:tc>
          <w:tcPr>
            <w:tcW w:w="1890" w:type="dxa"/>
            <w:vMerge w:val="restart"/>
            <w:tcBorders>
              <w:top w:val="single" w:sz="18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55D" w:rsidRDefault="00E8255D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Jednostka odpowiedzialna lub koordynująca</w:t>
            </w:r>
          </w:p>
        </w:tc>
        <w:tc>
          <w:tcPr>
            <w:tcW w:w="1425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55D" w:rsidRDefault="00E8255D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Okres realizacji</w:t>
            </w:r>
          </w:p>
        </w:tc>
        <w:tc>
          <w:tcPr>
            <w:tcW w:w="1548" w:type="dxa"/>
            <w:vMerge w:val="restart"/>
            <w:tcBorders>
              <w:top w:val="single" w:sz="18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55D" w:rsidRDefault="00E8255D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Źródło finansowania</w:t>
            </w:r>
          </w:p>
        </w:tc>
        <w:tc>
          <w:tcPr>
            <w:tcW w:w="4381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255D" w:rsidRDefault="00E8255D" w:rsidP="00E8255D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Plan wydatków w 2015 roku</w:t>
            </w:r>
          </w:p>
        </w:tc>
      </w:tr>
      <w:tr w:rsidR="00E8255D" w:rsidTr="00090BAB">
        <w:trPr>
          <w:trHeight w:val="422"/>
        </w:trPr>
        <w:tc>
          <w:tcPr>
            <w:tcW w:w="93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55D" w:rsidRDefault="00E8255D">
            <w:pPr>
              <w:pStyle w:val="Standard"/>
            </w:pPr>
          </w:p>
        </w:tc>
        <w:tc>
          <w:tcPr>
            <w:tcW w:w="3568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55D" w:rsidRDefault="00E8255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55D" w:rsidRDefault="00E8255D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55D" w:rsidRDefault="00E8255D" w:rsidP="009A000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55D" w:rsidRDefault="00E8255D" w:rsidP="009A000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548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55D" w:rsidRDefault="00E8255D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55D" w:rsidRDefault="00E8255D" w:rsidP="009A000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 według uchwały budżetowej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55D" w:rsidRDefault="00E8255D" w:rsidP="009A000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 po zmianach</w:t>
            </w:r>
          </w:p>
        </w:tc>
      </w:tr>
      <w:tr w:rsidR="00C73330" w:rsidTr="00090BAB">
        <w:trPr>
          <w:trHeight w:val="422"/>
        </w:trPr>
        <w:tc>
          <w:tcPr>
            <w:tcW w:w="93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>
            <w:pPr>
              <w:pStyle w:val="Standard"/>
            </w:pPr>
          </w:p>
        </w:tc>
        <w:tc>
          <w:tcPr>
            <w:tcW w:w="3568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 w:rsidP="00C7333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3) Program Rozwoju Obszarów Wiejskich „Scalanie gruntów obiekt Biała Wielka,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gm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Lelów”, CEL: Poprawianie i rozwijanie infrastruktury związanej z rozwojem rolnictwa przez scalanie gruntów, Dz.010, Rozdz.01005</w:t>
            </w:r>
          </w:p>
          <w:p w:rsidR="00C73330" w:rsidRDefault="00C7333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2012</w:t>
            </w: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 w:rsidP="00C7333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154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887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1 094 000</w:t>
            </w:r>
          </w:p>
        </w:tc>
        <w:tc>
          <w:tcPr>
            <w:tcW w:w="249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936 344</w:t>
            </w:r>
          </w:p>
        </w:tc>
      </w:tr>
      <w:tr w:rsidR="00C73330" w:rsidTr="00090BAB">
        <w:trPr>
          <w:trHeight w:val="325"/>
        </w:trPr>
        <w:tc>
          <w:tcPr>
            <w:tcW w:w="93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/>
        </w:tc>
        <w:tc>
          <w:tcPr>
            <w:tcW w:w="3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/>
        </w:tc>
        <w:tc>
          <w:tcPr>
            <w:tcW w:w="1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/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/>
        </w:tc>
        <w:tc>
          <w:tcPr>
            <w:tcW w:w="70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/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820 500</w:t>
            </w:r>
          </w:p>
        </w:tc>
        <w:tc>
          <w:tcPr>
            <w:tcW w:w="2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702 258</w:t>
            </w:r>
          </w:p>
        </w:tc>
      </w:tr>
      <w:tr w:rsidR="00C73330" w:rsidTr="00090BAB">
        <w:trPr>
          <w:trHeight w:val="350"/>
        </w:trPr>
        <w:tc>
          <w:tcPr>
            <w:tcW w:w="93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/>
        </w:tc>
        <w:tc>
          <w:tcPr>
            <w:tcW w:w="3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/>
        </w:tc>
        <w:tc>
          <w:tcPr>
            <w:tcW w:w="1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/>
        </w:tc>
        <w:tc>
          <w:tcPr>
            <w:tcW w:w="7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330" w:rsidRDefault="00C7333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330" w:rsidRPr="00C73330" w:rsidRDefault="00C73330" w:rsidP="00C73330">
            <w:pPr>
              <w:rPr>
                <w:rFonts w:ascii="Arial" w:hAnsi="Arial" w:cs="Arial"/>
                <w:sz w:val="18"/>
                <w:szCs w:val="18"/>
              </w:rPr>
            </w:pPr>
            <w:r w:rsidRPr="00C73330">
              <w:rPr>
                <w:rFonts w:ascii="Arial" w:hAnsi="Arial" w:cs="Arial"/>
                <w:sz w:val="18"/>
                <w:szCs w:val="18"/>
              </w:rPr>
              <w:t>Budżet państwa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330" w:rsidRDefault="00C73330" w:rsidP="00C7333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273 500</w:t>
            </w:r>
          </w:p>
        </w:tc>
        <w:tc>
          <w:tcPr>
            <w:tcW w:w="2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330" w:rsidRDefault="00C73330" w:rsidP="00C7333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234 086</w:t>
            </w:r>
          </w:p>
        </w:tc>
      </w:tr>
      <w:tr w:rsidR="00803610" w:rsidTr="00090BAB">
        <w:trPr>
          <w:trHeight w:hRule="exact" w:val="579"/>
        </w:trPr>
        <w:tc>
          <w:tcPr>
            <w:tcW w:w="93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5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 w:rsidP="00C7333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="00C73330">
              <w:rPr>
                <w:rFonts w:ascii="Arial" w:hAnsi="Arial"/>
                <w:sz w:val="18"/>
                <w:szCs w:val="18"/>
              </w:rPr>
              <w:t>) Program Operacyjny Kapitał Ludzki „Doskonali pedagodzy drogą do sukcesu dzieci i młodzieży”, CEL: Podniesienie jakości funkcjonowania systemu doskonalenia nauczycieli w powiecie częstochowskim Dz. 801, Rozdz. 80195</w:t>
            </w:r>
          </w:p>
        </w:tc>
        <w:tc>
          <w:tcPr>
            <w:tcW w:w="189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C7333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C73330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70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  <w:p w:rsidR="00803610" w:rsidRDefault="00803610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C73330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528 928</w:t>
            </w:r>
          </w:p>
        </w:tc>
        <w:tc>
          <w:tcPr>
            <w:tcW w:w="2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C73330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528 928</w:t>
            </w:r>
          </w:p>
        </w:tc>
      </w:tr>
      <w:tr w:rsidR="00803610" w:rsidTr="00090BAB">
        <w:trPr>
          <w:trHeight w:val="327"/>
        </w:trPr>
        <w:tc>
          <w:tcPr>
            <w:tcW w:w="93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356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7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8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C7333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449 589</w:t>
            </w:r>
          </w:p>
        </w:tc>
        <w:tc>
          <w:tcPr>
            <w:tcW w:w="24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C73330" w:rsidP="00C7333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449 589</w:t>
            </w:r>
          </w:p>
        </w:tc>
      </w:tr>
      <w:tr w:rsidR="00803610" w:rsidTr="00090BAB">
        <w:trPr>
          <w:trHeight w:hRule="exact" w:val="496"/>
        </w:trPr>
        <w:tc>
          <w:tcPr>
            <w:tcW w:w="93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356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7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1548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3610" w:rsidRDefault="00803610" w:rsidP="00CF114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</w:tc>
        <w:tc>
          <w:tcPr>
            <w:tcW w:w="1887" w:type="dxa"/>
            <w:gridSpan w:val="2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3610" w:rsidRDefault="00C73330" w:rsidP="00CF114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79 339</w:t>
            </w:r>
          </w:p>
        </w:tc>
        <w:tc>
          <w:tcPr>
            <w:tcW w:w="2494" w:type="dxa"/>
            <w:gridSpan w:val="2"/>
            <w:tcBorders>
              <w:left w:val="single" w:sz="2" w:space="0" w:color="000000"/>
              <w:bottom w:val="single" w:sz="8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3610" w:rsidRDefault="00C73330" w:rsidP="00CF114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79 339</w:t>
            </w:r>
          </w:p>
        </w:tc>
      </w:tr>
      <w:tr w:rsidR="00CF114A" w:rsidTr="00090BAB">
        <w:trPr>
          <w:trHeight w:hRule="exact" w:val="480"/>
        </w:trPr>
        <w:tc>
          <w:tcPr>
            <w:tcW w:w="9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:rsidR="00CF114A" w:rsidRDefault="00CF114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:rsidR="00CF114A" w:rsidRDefault="00CF114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:rsidR="00CF114A" w:rsidRDefault="00CF114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5) Program Leonardo da Vinci „Pierwsze kroki na europejskim rynku pracy  - możemy się uczyć od siebie wzajemnie” CEL: Konsolidacja teoretycznej wiedzy nabytej w szkole z praktycznymi umiejętnościami, Dz. 801, Rozdz. 80195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Zespół Szkół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Ponadgimnazjalnych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w Koniecpolu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2013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  <w:p w:rsidR="00CF114A" w:rsidRDefault="00CF114A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36 450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 w:rsidP="009A000B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36 450</w:t>
            </w:r>
          </w:p>
        </w:tc>
      </w:tr>
      <w:tr w:rsidR="00CF114A" w:rsidTr="00090BAB">
        <w:trPr>
          <w:trHeight w:hRule="exact" w:val="979"/>
        </w:trPr>
        <w:tc>
          <w:tcPr>
            <w:tcW w:w="93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/>
        </w:tc>
        <w:tc>
          <w:tcPr>
            <w:tcW w:w="356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/>
        </w:tc>
        <w:tc>
          <w:tcPr>
            <w:tcW w:w="18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/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/>
        </w:tc>
        <w:tc>
          <w:tcPr>
            <w:tcW w:w="7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/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36 450</w:t>
            </w:r>
          </w:p>
        </w:tc>
        <w:tc>
          <w:tcPr>
            <w:tcW w:w="24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4A" w:rsidRDefault="00CF114A" w:rsidP="009A000B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36 450</w:t>
            </w:r>
          </w:p>
        </w:tc>
      </w:tr>
      <w:tr w:rsidR="00803610" w:rsidTr="00090BAB">
        <w:trPr>
          <w:trHeight w:val="205"/>
        </w:trPr>
        <w:tc>
          <w:tcPr>
            <w:tcW w:w="9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Wydatki majątkowe                                                                                                                                         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803610" w:rsidTr="00090BAB">
        <w:trPr>
          <w:trHeight w:val="380"/>
        </w:trPr>
        <w:tc>
          <w:tcPr>
            <w:tcW w:w="9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Program Rozwoju Obszarów Wiejskich „Scalanie gruntów obiekt Witkowice i Chorzenice, gm. Kłomnice”, CEL: Poprawianie i rozwijanie infrastruktury związanej z rozwojem rolnictwa przez scalanie gruntów, Dz.010, Rozdz.01005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2012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8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CF114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2 156 000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CF114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2 476 655</w:t>
            </w:r>
          </w:p>
        </w:tc>
      </w:tr>
      <w:tr w:rsidR="00803610" w:rsidTr="00090BAB">
        <w:trPr>
          <w:trHeight w:hRule="exact" w:val="405"/>
        </w:trPr>
        <w:tc>
          <w:tcPr>
            <w:tcW w:w="93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35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189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72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705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CF114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8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Pr="00CF114A" w:rsidRDefault="00CF114A">
            <w:pPr>
              <w:pStyle w:val="TableContents"/>
              <w:jc w:val="right"/>
              <w:rPr>
                <w:rFonts w:ascii="Arial" w:hAnsi="Arial"/>
                <w:iCs/>
                <w:sz w:val="18"/>
                <w:szCs w:val="18"/>
              </w:rPr>
            </w:pPr>
            <w:r w:rsidRPr="00CF114A">
              <w:rPr>
                <w:rFonts w:ascii="Arial" w:hAnsi="Arial"/>
                <w:iCs/>
                <w:sz w:val="18"/>
                <w:szCs w:val="18"/>
              </w:rPr>
              <w:t>1 612 000</w:t>
            </w:r>
          </w:p>
        </w:tc>
        <w:tc>
          <w:tcPr>
            <w:tcW w:w="24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Pr="00CF114A" w:rsidRDefault="00CF114A">
            <w:pPr>
              <w:pStyle w:val="TableContents"/>
              <w:jc w:val="right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1 857 491</w:t>
            </w:r>
          </w:p>
        </w:tc>
      </w:tr>
      <w:tr w:rsidR="00803610" w:rsidTr="00090BAB">
        <w:trPr>
          <w:trHeight w:val="280"/>
        </w:trPr>
        <w:tc>
          <w:tcPr>
            <w:tcW w:w="93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35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189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72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705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CF114A" w:rsidP="00CF114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</w:tc>
        <w:tc>
          <w:tcPr>
            <w:tcW w:w="18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CF114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544 000</w:t>
            </w:r>
          </w:p>
        </w:tc>
        <w:tc>
          <w:tcPr>
            <w:tcW w:w="24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CF114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619 164</w:t>
            </w:r>
          </w:p>
        </w:tc>
      </w:tr>
      <w:tr w:rsidR="00803610" w:rsidTr="00090BAB">
        <w:trPr>
          <w:trHeight w:val="428"/>
        </w:trPr>
        <w:tc>
          <w:tcPr>
            <w:tcW w:w="9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Standard"/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090BA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803610">
              <w:rPr>
                <w:rFonts w:ascii="Arial" w:hAnsi="Arial"/>
                <w:sz w:val="18"/>
                <w:szCs w:val="18"/>
              </w:rPr>
              <w:t xml:space="preserve">) Program Rozwoju Obszarów Wiejskich „Scalanie gruntów obiekt Biała Wielka, </w:t>
            </w:r>
            <w:proofErr w:type="spellStart"/>
            <w:r w:rsidR="00803610">
              <w:rPr>
                <w:rFonts w:ascii="Arial" w:hAnsi="Arial"/>
                <w:sz w:val="18"/>
                <w:szCs w:val="18"/>
              </w:rPr>
              <w:t>gm</w:t>
            </w:r>
            <w:proofErr w:type="spellEnd"/>
            <w:r w:rsidR="00803610">
              <w:rPr>
                <w:rFonts w:ascii="Arial" w:hAnsi="Arial"/>
                <w:sz w:val="18"/>
                <w:szCs w:val="18"/>
              </w:rPr>
              <w:t xml:space="preserve"> Lelów”, CEL: Poprawianie i rozwijanie infrastruktury związanej z rozwojem rolnictwa przez scalanie gruntów, Dz.010, Rozdz.01005</w:t>
            </w:r>
          </w:p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2012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  <w:p w:rsidR="00803610" w:rsidRDefault="00803610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3372B7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4 660 000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3372B7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6 106 704</w:t>
            </w:r>
          </w:p>
        </w:tc>
      </w:tr>
      <w:tr w:rsidR="00C15F73" w:rsidTr="00090BAB">
        <w:trPr>
          <w:trHeight w:val="495"/>
        </w:trPr>
        <w:tc>
          <w:tcPr>
            <w:tcW w:w="93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F73" w:rsidRDefault="00C15F73"/>
        </w:tc>
        <w:tc>
          <w:tcPr>
            <w:tcW w:w="35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F73" w:rsidRDefault="00C15F73"/>
        </w:tc>
        <w:tc>
          <w:tcPr>
            <w:tcW w:w="189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F73" w:rsidRDefault="00C15F73"/>
        </w:tc>
        <w:tc>
          <w:tcPr>
            <w:tcW w:w="72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F73" w:rsidRDefault="00C15F73"/>
        </w:tc>
        <w:tc>
          <w:tcPr>
            <w:tcW w:w="705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F73" w:rsidRDefault="00C15F73"/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F73" w:rsidRDefault="003372B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8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F73" w:rsidRDefault="003372B7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3 500 000</w:t>
            </w:r>
          </w:p>
        </w:tc>
        <w:tc>
          <w:tcPr>
            <w:tcW w:w="24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F73" w:rsidRDefault="003372B7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4 580 028</w:t>
            </w:r>
          </w:p>
        </w:tc>
      </w:tr>
      <w:tr w:rsidR="00803610" w:rsidTr="00090BAB">
        <w:trPr>
          <w:trHeight w:val="374"/>
        </w:trPr>
        <w:tc>
          <w:tcPr>
            <w:tcW w:w="931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3568" w:type="dxa"/>
            <w:vMerge/>
            <w:tcBorders>
              <w:top w:val="single" w:sz="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1890" w:type="dxa"/>
            <w:vMerge/>
            <w:tcBorders>
              <w:top w:val="single" w:sz="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720" w:type="dxa"/>
            <w:vMerge/>
            <w:tcBorders>
              <w:top w:val="single" w:sz="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705" w:type="dxa"/>
            <w:vMerge/>
            <w:tcBorders>
              <w:top w:val="single" w:sz="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803610"/>
        </w:tc>
        <w:tc>
          <w:tcPr>
            <w:tcW w:w="154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3372B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</w:tc>
        <w:tc>
          <w:tcPr>
            <w:tcW w:w="1887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3372B7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1 160 000</w:t>
            </w:r>
          </w:p>
        </w:tc>
        <w:tc>
          <w:tcPr>
            <w:tcW w:w="2494" w:type="dxa"/>
            <w:gridSpan w:val="2"/>
            <w:tcBorders>
              <w:left w:val="single" w:sz="2" w:space="0" w:color="000000"/>
              <w:bottom w:val="single" w:sz="18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610" w:rsidRDefault="003372B7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1 526 676</w:t>
            </w:r>
          </w:p>
        </w:tc>
      </w:tr>
      <w:tr w:rsidR="003372B7" w:rsidTr="0011195C">
        <w:trPr>
          <w:trHeight w:val="374"/>
        </w:trPr>
        <w:tc>
          <w:tcPr>
            <w:tcW w:w="931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2B7" w:rsidRDefault="003372B7" w:rsidP="009A000B">
            <w:pPr>
              <w:pStyle w:val="Standard"/>
            </w:pPr>
            <w:r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3568" w:type="dxa"/>
            <w:vMerge w:val="restart"/>
            <w:tcBorders>
              <w:top w:val="single" w:sz="18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2B7" w:rsidRDefault="003372B7" w:rsidP="009A000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 i cel</w:t>
            </w:r>
          </w:p>
        </w:tc>
        <w:tc>
          <w:tcPr>
            <w:tcW w:w="1890" w:type="dxa"/>
            <w:vMerge w:val="restart"/>
            <w:tcBorders>
              <w:top w:val="single" w:sz="18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2B7" w:rsidRDefault="003372B7" w:rsidP="009A000B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Jednostka odpowiedzialna lub koordynująca</w:t>
            </w:r>
          </w:p>
        </w:tc>
        <w:tc>
          <w:tcPr>
            <w:tcW w:w="1425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2B7" w:rsidRDefault="003372B7" w:rsidP="009A000B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Okres realizacji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2B7" w:rsidRDefault="003372B7" w:rsidP="009A000B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Źródło finansowania</w:t>
            </w:r>
          </w:p>
        </w:tc>
        <w:tc>
          <w:tcPr>
            <w:tcW w:w="3953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3372B7" w:rsidRDefault="003372B7" w:rsidP="009A000B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Plan wydatków w 2015 roku</w:t>
            </w:r>
          </w:p>
        </w:tc>
      </w:tr>
      <w:tr w:rsidR="003372B7" w:rsidTr="00090BAB">
        <w:trPr>
          <w:trHeight w:val="374"/>
        </w:trPr>
        <w:tc>
          <w:tcPr>
            <w:tcW w:w="93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2B7" w:rsidRDefault="003372B7"/>
        </w:tc>
        <w:tc>
          <w:tcPr>
            <w:tcW w:w="3568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2B7" w:rsidRDefault="003372B7"/>
        </w:tc>
        <w:tc>
          <w:tcPr>
            <w:tcW w:w="1890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2B7" w:rsidRDefault="003372B7"/>
        </w:tc>
        <w:tc>
          <w:tcPr>
            <w:tcW w:w="720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2B7" w:rsidRDefault="003372B7"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2B7" w:rsidRDefault="003372B7">
            <w:r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976" w:type="dxa"/>
            <w:gridSpan w:val="2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2B7" w:rsidRDefault="003372B7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3372B7" w:rsidRDefault="003372B7" w:rsidP="009A000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 według uchwały budżetowej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3372B7" w:rsidRDefault="003372B7" w:rsidP="009A000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 po zmianach</w:t>
            </w:r>
          </w:p>
        </w:tc>
      </w:tr>
      <w:tr w:rsidR="00090BAB" w:rsidTr="00090BAB">
        <w:trPr>
          <w:trHeight w:val="374"/>
        </w:trPr>
        <w:tc>
          <w:tcPr>
            <w:tcW w:w="93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Default="00090BAB"/>
        </w:tc>
        <w:tc>
          <w:tcPr>
            <w:tcW w:w="3568" w:type="dxa"/>
            <w:vMerge w:val="restart"/>
            <w:tcBorders>
              <w:top w:val="single" w:sz="18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Default="00090BAB" w:rsidP="00090BAB">
            <w:pPr>
              <w:pStyle w:val="TableContents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090BAB">
              <w:rPr>
                <w:rFonts w:ascii="Arial" w:hAnsi="Arial" w:cs="Arial"/>
                <w:sz w:val="18"/>
                <w:szCs w:val="18"/>
              </w:rPr>
              <w:t>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iCs/>
                <w:sz w:val="18"/>
                <w:szCs w:val="18"/>
              </w:rPr>
              <w:t xml:space="preserve">Termomodernizacja internatu przy Specjalnym Ośrodku Szkolno – Wychowawczym w </w:t>
            </w:r>
            <w:proofErr w:type="spellStart"/>
            <w:r>
              <w:rPr>
                <w:rFonts w:ascii="Arial" w:hAnsi="Arial"/>
                <w:bCs/>
                <w:iCs/>
                <w:sz w:val="18"/>
                <w:szCs w:val="18"/>
              </w:rPr>
              <w:t>Bogumiłku</w:t>
            </w:r>
            <w:proofErr w:type="spellEnd"/>
            <w:r>
              <w:rPr>
                <w:rFonts w:ascii="Arial" w:hAnsi="Arial"/>
                <w:bCs/>
                <w:iCs/>
                <w:sz w:val="18"/>
                <w:szCs w:val="18"/>
              </w:rPr>
              <w:t>, CEL: Poprawa warunków bytowych dzieci przebywających w Ośrodku,</w:t>
            </w:r>
          </w:p>
          <w:p w:rsidR="00090BAB" w:rsidRPr="00090BAB" w:rsidRDefault="00090BAB" w:rsidP="00090BAB">
            <w:pPr>
              <w:pStyle w:val="TableContents"/>
              <w:rPr>
                <w:rFonts w:ascii="Arial" w:hAnsi="Arial"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sz w:val="18"/>
                <w:szCs w:val="18"/>
              </w:rPr>
              <w:t>Dz.854, Rozdz. 85403</w:t>
            </w:r>
          </w:p>
        </w:tc>
        <w:tc>
          <w:tcPr>
            <w:tcW w:w="1890" w:type="dxa"/>
            <w:vMerge w:val="restart"/>
            <w:tcBorders>
              <w:top w:val="single" w:sz="18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Pr="00090BAB" w:rsidRDefault="00090B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Pr="00090BAB" w:rsidRDefault="00090BAB">
            <w:pPr>
              <w:rPr>
                <w:rFonts w:ascii="Arial" w:hAnsi="Arial" w:cs="Arial"/>
                <w:sz w:val="18"/>
                <w:szCs w:val="18"/>
              </w:rPr>
            </w:pPr>
            <w:r w:rsidRPr="00090B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Pr="00090BAB" w:rsidRDefault="00090B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976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Pr="00090BAB" w:rsidRDefault="00090BAB" w:rsidP="009A000B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76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BAB" w:rsidRDefault="00090BAB" w:rsidP="00090BAB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97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90BAB" w:rsidRPr="00930F86" w:rsidRDefault="00090BAB" w:rsidP="00090BAB">
            <w:pPr>
              <w:pStyle w:val="TableContents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930F86">
              <w:rPr>
                <w:rFonts w:ascii="Arial" w:hAnsi="Arial"/>
                <w:b/>
                <w:sz w:val="18"/>
                <w:szCs w:val="18"/>
              </w:rPr>
              <w:t>25 000</w:t>
            </w:r>
          </w:p>
        </w:tc>
      </w:tr>
      <w:tr w:rsidR="00090BAB" w:rsidTr="00090BAB">
        <w:trPr>
          <w:trHeight w:val="374"/>
        </w:trPr>
        <w:tc>
          <w:tcPr>
            <w:tcW w:w="931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Default="00090BAB"/>
        </w:tc>
        <w:tc>
          <w:tcPr>
            <w:tcW w:w="356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Default="00090BAB"/>
        </w:tc>
        <w:tc>
          <w:tcPr>
            <w:tcW w:w="189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Default="00090BAB"/>
        </w:tc>
        <w:tc>
          <w:tcPr>
            <w:tcW w:w="72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Default="00090BAB"/>
        </w:tc>
        <w:tc>
          <w:tcPr>
            <w:tcW w:w="70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Default="00090BAB"/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Default="00090BAB" w:rsidP="009A000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BAB" w:rsidRDefault="00090BAB" w:rsidP="00090BAB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90BAB" w:rsidRDefault="00090BAB" w:rsidP="00090BAB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090BAB" w:rsidTr="00090BAB">
        <w:trPr>
          <w:trHeight w:val="374"/>
        </w:trPr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Default="00090BAB"/>
        </w:tc>
        <w:tc>
          <w:tcPr>
            <w:tcW w:w="3568" w:type="dxa"/>
            <w:vMerge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Default="00090BAB"/>
        </w:tc>
        <w:tc>
          <w:tcPr>
            <w:tcW w:w="1890" w:type="dxa"/>
            <w:vMerge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Default="00090BAB"/>
        </w:tc>
        <w:tc>
          <w:tcPr>
            <w:tcW w:w="720" w:type="dxa"/>
            <w:vMerge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Default="00090BAB"/>
        </w:tc>
        <w:tc>
          <w:tcPr>
            <w:tcW w:w="70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Default="00090BAB"/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BAB" w:rsidRDefault="00090BAB" w:rsidP="00090BA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powiatu</w:t>
            </w: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90BAB" w:rsidRDefault="00090BAB" w:rsidP="00090BAB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90BAB" w:rsidRDefault="00090BAB" w:rsidP="00090BAB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25 000</w:t>
            </w:r>
          </w:p>
        </w:tc>
      </w:tr>
    </w:tbl>
    <w:p w:rsidR="00012523" w:rsidRDefault="00012523">
      <w:pPr>
        <w:pStyle w:val="Standard"/>
      </w:pPr>
    </w:p>
    <w:sectPr w:rsidR="00012523" w:rsidSect="00012523">
      <w:pgSz w:w="16837" w:h="11905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F6" w:rsidRDefault="000E3AF6" w:rsidP="00012523">
      <w:r>
        <w:separator/>
      </w:r>
    </w:p>
  </w:endnote>
  <w:endnote w:type="continuationSeparator" w:id="0">
    <w:p w:rsidR="000E3AF6" w:rsidRDefault="000E3AF6" w:rsidP="0001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F6" w:rsidRDefault="000E3AF6" w:rsidP="00012523">
      <w:r w:rsidRPr="00012523">
        <w:rPr>
          <w:color w:val="000000"/>
        </w:rPr>
        <w:separator/>
      </w:r>
    </w:p>
  </w:footnote>
  <w:footnote w:type="continuationSeparator" w:id="0">
    <w:p w:rsidR="000E3AF6" w:rsidRDefault="000E3AF6" w:rsidP="00012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12523"/>
    <w:rsid w:val="00012523"/>
    <w:rsid w:val="0006600E"/>
    <w:rsid w:val="00090BAB"/>
    <w:rsid w:val="000A3112"/>
    <w:rsid w:val="000E3AF6"/>
    <w:rsid w:val="003372B7"/>
    <w:rsid w:val="00387368"/>
    <w:rsid w:val="005F50A6"/>
    <w:rsid w:val="00773F88"/>
    <w:rsid w:val="00803610"/>
    <w:rsid w:val="0084145C"/>
    <w:rsid w:val="00930F86"/>
    <w:rsid w:val="00B6326C"/>
    <w:rsid w:val="00C15F73"/>
    <w:rsid w:val="00C701C1"/>
    <w:rsid w:val="00C73330"/>
    <w:rsid w:val="00CF114A"/>
    <w:rsid w:val="00D4212E"/>
    <w:rsid w:val="00D6188C"/>
    <w:rsid w:val="00E8255D"/>
    <w:rsid w:val="00F5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2523"/>
  </w:style>
  <w:style w:type="paragraph" w:customStyle="1" w:styleId="Header">
    <w:name w:val="Header"/>
    <w:basedOn w:val="Standard"/>
    <w:next w:val="Textbody"/>
    <w:rsid w:val="0001252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12523"/>
    <w:pPr>
      <w:spacing w:after="120"/>
    </w:pPr>
  </w:style>
  <w:style w:type="paragraph" w:styleId="Lista">
    <w:name w:val="List"/>
    <w:basedOn w:val="Textbody"/>
    <w:rsid w:val="00012523"/>
  </w:style>
  <w:style w:type="paragraph" w:customStyle="1" w:styleId="Caption">
    <w:name w:val="Caption"/>
    <w:basedOn w:val="Standard"/>
    <w:rsid w:val="000125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2523"/>
    <w:pPr>
      <w:suppressLineNumbers/>
    </w:pPr>
  </w:style>
  <w:style w:type="paragraph" w:customStyle="1" w:styleId="TableContents">
    <w:name w:val="Table Contents"/>
    <w:basedOn w:val="Standard"/>
    <w:rsid w:val="00012523"/>
    <w:pPr>
      <w:suppressLineNumbers/>
    </w:pPr>
  </w:style>
  <w:style w:type="paragraph" w:customStyle="1" w:styleId="TableHeading">
    <w:name w:val="Table Heading"/>
    <w:basedOn w:val="TableContents"/>
    <w:rsid w:val="00012523"/>
    <w:pPr>
      <w:jc w:val="center"/>
    </w:pPr>
    <w:rPr>
      <w:b/>
      <w:bCs/>
    </w:rPr>
  </w:style>
  <w:style w:type="character" w:customStyle="1" w:styleId="NumberingSymbols">
    <w:name w:val="Numbering Symbols"/>
    <w:rsid w:val="00012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D3133-8BC5-4BA7-A9F0-72AB7CCB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</cp:lastModifiedBy>
  <cp:revision>7</cp:revision>
  <cp:lastPrinted>2016-02-25T13:36:00Z</cp:lastPrinted>
  <dcterms:created xsi:type="dcterms:W3CDTF">2016-02-25T13:12:00Z</dcterms:created>
  <dcterms:modified xsi:type="dcterms:W3CDTF">2016-03-16T14:26:00Z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