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EC" w:rsidRPr="00814543" w:rsidRDefault="00DD33EC" w:rsidP="00A24483">
      <w:pPr>
        <w:jc w:val="center"/>
        <w:rPr>
          <w:b/>
          <w:sz w:val="20"/>
          <w:szCs w:val="20"/>
        </w:rPr>
      </w:pPr>
      <w:r w:rsidRPr="00814543">
        <w:rPr>
          <w:b/>
          <w:sz w:val="20"/>
          <w:szCs w:val="20"/>
        </w:rPr>
        <w:t>OGŁOSZENIE O PRZETARGU</w:t>
      </w:r>
      <w:r w:rsidR="00814543" w:rsidRPr="00814543">
        <w:rPr>
          <w:b/>
          <w:sz w:val="20"/>
          <w:szCs w:val="20"/>
        </w:rPr>
        <w:t xml:space="preserve"> </w:t>
      </w:r>
      <w:r w:rsidRPr="00814543">
        <w:rPr>
          <w:b/>
          <w:sz w:val="20"/>
          <w:szCs w:val="20"/>
        </w:rPr>
        <w:t>USTNYM NIEOGRANICZONYM</w:t>
      </w:r>
    </w:p>
    <w:p w:rsidR="00DD33EC" w:rsidRPr="00814543" w:rsidRDefault="00DD33EC" w:rsidP="00A24483">
      <w:pPr>
        <w:spacing w:after="240"/>
        <w:jc w:val="center"/>
        <w:rPr>
          <w:b/>
          <w:sz w:val="20"/>
          <w:szCs w:val="20"/>
        </w:rPr>
      </w:pPr>
      <w:r w:rsidRPr="00814543">
        <w:rPr>
          <w:b/>
          <w:sz w:val="20"/>
          <w:szCs w:val="20"/>
        </w:rPr>
        <w:t>NA SPRZEDAŻ SAMOCHODU OSOBOWEGO MARKI FORD TRANSIT 350L</w:t>
      </w:r>
    </w:p>
    <w:p w:rsidR="00DD33EC" w:rsidRPr="00814543" w:rsidRDefault="00DD33EC" w:rsidP="00A24483">
      <w:pPr>
        <w:ind w:firstLine="708"/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Zarząd Powiatu w Częstochowie, gospodarujący mieniem powiatu, działając w oparciu przepis art. 32 ust. 2 </w:t>
      </w:r>
      <w:proofErr w:type="spellStart"/>
      <w:r w:rsidRPr="00814543">
        <w:rPr>
          <w:sz w:val="22"/>
          <w:szCs w:val="22"/>
        </w:rPr>
        <w:t>pkt</w:t>
      </w:r>
      <w:proofErr w:type="spellEnd"/>
      <w:r w:rsidRPr="00814543">
        <w:rPr>
          <w:sz w:val="22"/>
          <w:szCs w:val="22"/>
        </w:rPr>
        <w:t xml:space="preserve"> 3 ustawy z dnia 5 czerwca 1998 r. o samorządzie powiatowym (tekst jedn. Dz.</w:t>
      </w:r>
      <w:r w:rsidR="00A24483" w:rsidRPr="00814543">
        <w:rPr>
          <w:sz w:val="22"/>
          <w:szCs w:val="22"/>
        </w:rPr>
        <w:t xml:space="preserve"> U. </w:t>
      </w:r>
      <w:proofErr w:type="gramStart"/>
      <w:r w:rsidR="00A24483" w:rsidRPr="00814543">
        <w:rPr>
          <w:sz w:val="22"/>
          <w:szCs w:val="22"/>
        </w:rPr>
        <w:t>z</w:t>
      </w:r>
      <w:proofErr w:type="gramEnd"/>
      <w:r w:rsidR="00A24483" w:rsidRPr="00814543">
        <w:rPr>
          <w:sz w:val="22"/>
          <w:szCs w:val="22"/>
        </w:rPr>
        <w:t xml:space="preserve"> 2013 r., poz. 595 ze zm.)</w:t>
      </w:r>
    </w:p>
    <w:p w:rsidR="00DD33EC" w:rsidRPr="00814543" w:rsidRDefault="00DD33EC" w:rsidP="00814543">
      <w:pPr>
        <w:spacing w:after="240"/>
        <w:jc w:val="both"/>
        <w:rPr>
          <w:b/>
          <w:sz w:val="22"/>
          <w:szCs w:val="22"/>
        </w:rPr>
      </w:pPr>
      <w:proofErr w:type="gramStart"/>
      <w:r w:rsidRPr="00814543">
        <w:rPr>
          <w:b/>
          <w:sz w:val="22"/>
          <w:szCs w:val="22"/>
        </w:rPr>
        <w:t>ogłasza</w:t>
      </w:r>
      <w:proofErr w:type="gramEnd"/>
      <w:r w:rsidRPr="00814543">
        <w:rPr>
          <w:b/>
          <w:sz w:val="22"/>
          <w:szCs w:val="22"/>
        </w:rPr>
        <w:t xml:space="preserve"> pierwszy przetarg ustny nieograniczony na sprzedaż samochodu osobowego marki FORD transit 350L stanowiącego własność Powiatu Częstochowskiego.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>1. Przedmiot przetargu:</w:t>
      </w:r>
      <w:r w:rsidRPr="00814543">
        <w:rPr>
          <w:sz w:val="22"/>
          <w:szCs w:val="22"/>
        </w:rPr>
        <w:t xml:space="preserve"> samochód osobowy marki FORD, rok </w:t>
      </w:r>
      <w:proofErr w:type="spellStart"/>
      <w:r w:rsidRPr="00814543">
        <w:rPr>
          <w:sz w:val="22"/>
          <w:szCs w:val="22"/>
        </w:rPr>
        <w:t>prod</w:t>
      </w:r>
      <w:proofErr w:type="spellEnd"/>
      <w:r w:rsidR="00814543">
        <w:rPr>
          <w:sz w:val="22"/>
          <w:szCs w:val="22"/>
        </w:rPr>
        <w:t>.</w:t>
      </w:r>
      <w:r w:rsidRPr="00814543">
        <w:rPr>
          <w:sz w:val="22"/>
          <w:szCs w:val="22"/>
        </w:rPr>
        <w:t xml:space="preserve"> 2000, </w:t>
      </w:r>
      <w:proofErr w:type="gramStart"/>
      <w:r w:rsidRPr="00814543">
        <w:rPr>
          <w:sz w:val="22"/>
          <w:szCs w:val="22"/>
        </w:rPr>
        <w:t>licz</w:t>
      </w:r>
      <w:r w:rsidR="00814543">
        <w:rPr>
          <w:sz w:val="22"/>
          <w:szCs w:val="22"/>
        </w:rPr>
        <w:t>ba</w:t>
      </w:r>
      <w:proofErr w:type="gramEnd"/>
      <w:r w:rsidRPr="00814543">
        <w:rPr>
          <w:sz w:val="22"/>
          <w:szCs w:val="22"/>
        </w:rPr>
        <w:t xml:space="preserve"> miejsc 9, dopuszcz</w:t>
      </w:r>
      <w:r w:rsidR="00814543">
        <w:rPr>
          <w:sz w:val="22"/>
          <w:szCs w:val="22"/>
        </w:rPr>
        <w:t xml:space="preserve">alna </w:t>
      </w:r>
      <w:r w:rsidRPr="00814543">
        <w:rPr>
          <w:sz w:val="22"/>
          <w:szCs w:val="22"/>
        </w:rPr>
        <w:t xml:space="preserve">masa całkowita do 3500 kg, </w:t>
      </w:r>
      <w:r w:rsidR="002E3557" w:rsidRPr="00814543">
        <w:rPr>
          <w:sz w:val="22"/>
          <w:szCs w:val="22"/>
        </w:rPr>
        <w:t xml:space="preserve">skrzynia biegów: manualna, moc silnika: 55 </w:t>
      </w:r>
      <w:proofErr w:type="spellStart"/>
      <w:r w:rsidR="002E3557" w:rsidRPr="00814543">
        <w:rPr>
          <w:sz w:val="22"/>
          <w:szCs w:val="22"/>
        </w:rPr>
        <w:t>kW</w:t>
      </w:r>
      <w:proofErr w:type="spellEnd"/>
      <w:r w:rsidR="002E3557" w:rsidRPr="00814543">
        <w:rPr>
          <w:sz w:val="22"/>
          <w:szCs w:val="22"/>
        </w:rPr>
        <w:t xml:space="preserve"> (75KM), kolor żółty.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 xml:space="preserve">2. Wysokość </w:t>
      </w:r>
      <w:r w:rsidR="00814543">
        <w:rPr>
          <w:b/>
          <w:sz w:val="22"/>
          <w:szCs w:val="22"/>
        </w:rPr>
        <w:t>ceny</w:t>
      </w:r>
      <w:r w:rsidRPr="00814543">
        <w:rPr>
          <w:b/>
          <w:sz w:val="22"/>
          <w:szCs w:val="22"/>
        </w:rPr>
        <w:t xml:space="preserve"> wywoławczej:</w:t>
      </w:r>
      <w:r w:rsidRPr="00814543">
        <w:rPr>
          <w:sz w:val="22"/>
          <w:szCs w:val="22"/>
        </w:rPr>
        <w:t xml:space="preserve"> brutto 9.700,00 </w:t>
      </w:r>
      <w:proofErr w:type="gramStart"/>
      <w:r w:rsidRPr="00814543">
        <w:rPr>
          <w:sz w:val="22"/>
          <w:szCs w:val="22"/>
        </w:rPr>
        <w:t>złotych</w:t>
      </w:r>
      <w:proofErr w:type="gramEnd"/>
      <w:r w:rsidRPr="00814543">
        <w:rPr>
          <w:sz w:val="22"/>
          <w:szCs w:val="22"/>
        </w:rPr>
        <w:t xml:space="preserve">, w tym VAT (23%) 1.813,82 </w:t>
      </w:r>
      <w:proofErr w:type="gramStart"/>
      <w:r w:rsidRPr="00814543">
        <w:rPr>
          <w:sz w:val="22"/>
          <w:szCs w:val="22"/>
        </w:rPr>
        <w:t>zł</w:t>
      </w:r>
      <w:proofErr w:type="gramEnd"/>
      <w:r w:rsidRPr="00814543">
        <w:rPr>
          <w:sz w:val="22"/>
          <w:szCs w:val="22"/>
        </w:rPr>
        <w:t>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>3. Wysokość wadium</w:t>
      </w:r>
      <w:proofErr w:type="gramStart"/>
      <w:r w:rsidRPr="00814543">
        <w:rPr>
          <w:b/>
          <w:sz w:val="22"/>
          <w:szCs w:val="22"/>
        </w:rPr>
        <w:t>:</w:t>
      </w:r>
      <w:r w:rsidRPr="00814543">
        <w:rPr>
          <w:sz w:val="22"/>
          <w:szCs w:val="22"/>
        </w:rPr>
        <w:t xml:space="preserve"> 970,00 złotych</w:t>
      </w:r>
      <w:proofErr w:type="gramEnd"/>
      <w:r w:rsidRPr="00814543">
        <w:rPr>
          <w:sz w:val="22"/>
          <w:szCs w:val="22"/>
        </w:rPr>
        <w:t xml:space="preserve"> co stanowi 10 % ceny wywoławczej.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Wadium należy wpłacić na rachunek bankowy </w:t>
      </w:r>
      <w:r w:rsidR="00D61216" w:rsidRPr="00814543">
        <w:rPr>
          <w:sz w:val="22"/>
          <w:szCs w:val="22"/>
        </w:rPr>
        <w:t>nr</w:t>
      </w:r>
      <w:r w:rsidRPr="00814543">
        <w:rPr>
          <w:sz w:val="22"/>
          <w:szCs w:val="22"/>
        </w:rPr>
        <w:t xml:space="preserve"> 28 2030 0045 1110 0000 0185 2010 w Banku Gospodarki Żywnościowej S.A. Oddział w Częstochowie, bądź w gotówce w kasie Starostwa Powiatowego w</w:t>
      </w:r>
      <w:r w:rsidR="00D732D8" w:rsidRPr="00814543">
        <w:rPr>
          <w:sz w:val="22"/>
          <w:szCs w:val="22"/>
        </w:rPr>
        <w:t> </w:t>
      </w:r>
      <w:r w:rsidRPr="00814543">
        <w:rPr>
          <w:sz w:val="22"/>
          <w:szCs w:val="22"/>
        </w:rPr>
        <w:t>Częstochowie, ul. Sobieskiego 9.</w:t>
      </w:r>
    </w:p>
    <w:p w:rsidR="00062A90" w:rsidRPr="00814543" w:rsidRDefault="00062A90" w:rsidP="00062A9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>3. Wysokość postąpienia</w:t>
      </w:r>
      <w:r w:rsidRPr="00814543">
        <w:rPr>
          <w:sz w:val="22"/>
          <w:szCs w:val="22"/>
        </w:rPr>
        <w:t>: ustala się minimalną wysokość postąpienia w kwocie</w:t>
      </w:r>
      <w:proofErr w:type="gramStart"/>
      <w:r w:rsidRPr="00814543">
        <w:rPr>
          <w:sz w:val="22"/>
          <w:szCs w:val="22"/>
        </w:rPr>
        <w:t xml:space="preserve"> 100,00 zł</w:t>
      </w:r>
      <w:proofErr w:type="gramEnd"/>
      <w:r w:rsidR="00814543">
        <w:rPr>
          <w:sz w:val="22"/>
          <w:szCs w:val="22"/>
        </w:rPr>
        <w:t>.</w:t>
      </w:r>
    </w:p>
    <w:p w:rsidR="00062A90" w:rsidRPr="00814543" w:rsidRDefault="00062A90" w:rsidP="00062A90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Przetarg jest ważny bez względu na ilość uczestników przetargu, jeżeli przynajmniej jeden uczestnik </w:t>
      </w:r>
      <w:proofErr w:type="gramStart"/>
      <w:r w:rsidRPr="00814543">
        <w:rPr>
          <w:sz w:val="22"/>
          <w:szCs w:val="22"/>
        </w:rPr>
        <w:t>zaoferował co</w:t>
      </w:r>
      <w:proofErr w:type="gramEnd"/>
      <w:r w:rsidRPr="00814543">
        <w:rPr>
          <w:sz w:val="22"/>
          <w:szCs w:val="22"/>
        </w:rPr>
        <w:t xml:space="preserve"> najmniej jedno minimalne postąpienie powyżej kwoty wywoławczej przedmiotu przetargu.</w:t>
      </w:r>
    </w:p>
    <w:p w:rsidR="00DD33EC" w:rsidRPr="00814543" w:rsidRDefault="006948E7" w:rsidP="00A24483">
      <w:pPr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>4</w:t>
      </w:r>
      <w:r w:rsidR="00DD33EC" w:rsidRPr="00814543">
        <w:rPr>
          <w:b/>
          <w:sz w:val="22"/>
          <w:szCs w:val="22"/>
        </w:rPr>
        <w:t xml:space="preserve">. Przetarg odbędzie się dnia </w:t>
      </w:r>
      <w:r w:rsidR="00A24483" w:rsidRPr="00814543">
        <w:rPr>
          <w:b/>
          <w:sz w:val="22"/>
          <w:szCs w:val="22"/>
        </w:rPr>
        <w:t>15 stycznia</w:t>
      </w:r>
      <w:r w:rsidR="00DD33EC" w:rsidRPr="00814543">
        <w:rPr>
          <w:b/>
          <w:sz w:val="22"/>
          <w:szCs w:val="22"/>
        </w:rPr>
        <w:t xml:space="preserve"> 201</w:t>
      </w:r>
      <w:r w:rsidR="00A24483" w:rsidRPr="00814543">
        <w:rPr>
          <w:b/>
          <w:sz w:val="22"/>
          <w:szCs w:val="22"/>
        </w:rPr>
        <w:t>5</w:t>
      </w:r>
      <w:r w:rsidR="00DD33EC" w:rsidRPr="00814543">
        <w:rPr>
          <w:b/>
          <w:sz w:val="22"/>
          <w:szCs w:val="22"/>
        </w:rPr>
        <w:t xml:space="preserve"> r. o godz. 10</w:t>
      </w:r>
      <w:r w:rsidR="00DD33EC" w:rsidRPr="00814543">
        <w:rPr>
          <w:b/>
          <w:sz w:val="22"/>
          <w:szCs w:val="22"/>
          <w:vertAlign w:val="superscript"/>
        </w:rPr>
        <w:t xml:space="preserve">00 </w:t>
      </w:r>
      <w:r w:rsidR="00DD33EC" w:rsidRPr="00814543">
        <w:rPr>
          <w:b/>
          <w:sz w:val="22"/>
          <w:szCs w:val="22"/>
        </w:rPr>
        <w:t>w budynku Starostwa Powiatowego w</w:t>
      </w:r>
      <w:r w:rsidR="00D732D8" w:rsidRPr="00814543">
        <w:rPr>
          <w:b/>
          <w:sz w:val="22"/>
          <w:szCs w:val="22"/>
        </w:rPr>
        <w:t> </w:t>
      </w:r>
      <w:r w:rsidR="00DD33EC" w:rsidRPr="00814543">
        <w:rPr>
          <w:b/>
          <w:sz w:val="22"/>
          <w:szCs w:val="22"/>
        </w:rPr>
        <w:t>Częstochowie, ul. Sobieskiego 9</w:t>
      </w:r>
      <w:r w:rsidR="00DD33EC" w:rsidRPr="00814543">
        <w:rPr>
          <w:sz w:val="22"/>
          <w:szCs w:val="22"/>
        </w:rPr>
        <w:t xml:space="preserve"> (II piętro, pokój nr 236).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Warunki przystąpienia do przetargu: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- wpłata wadium wyłącznie w pieniądzu powinna nastąpić w taki sposób, aby umożliwiała komisji przetargowej stwierdzenie, nie później niż 3 dni przed przetargiem, że dokonano wpłaty</w:t>
      </w:r>
      <w:r w:rsidR="00814543">
        <w:rPr>
          <w:sz w:val="22"/>
          <w:szCs w:val="22"/>
        </w:rPr>
        <w:t>;</w:t>
      </w:r>
      <w:r w:rsidRPr="00814543">
        <w:rPr>
          <w:sz w:val="22"/>
          <w:szCs w:val="22"/>
        </w:rPr>
        <w:t xml:space="preserve"> przelewem na wskazane konto, oryginał dowodu wniesienia wadium podlega przedłożeniu komisji przetargowej przed otwarciem przetargu, 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- posiadanie dokumentów tożsamości dla osoby fizycznej,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- posiadanie aktualnego odpisu z właściwego rejestru albo aktualnego zaświadczenia o wpisie do ewidencji działalności gospodarczej,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- stosownego pełnomocnictwa upoważniającego do reprezentacji w przypadku osób nieujawnionych w</w:t>
      </w:r>
      <w:r w:rsidR="00A24483" w:rsidRPr="00814543">
        <w:rPr>
          <w:sz w:val="22"/>
          <w:szCs w:val="22"/>
        </w:rPr>
        <w:t> </w:t>
      </w:r>
      <w:r w:rsidRPr="00814543">
        <w:rPr>
          <w:sz w:val="22"/>
          <w:szCs w:val="22"/>
        </w:rPr>
        <w:t>KRS lub ewidencji działalności gospodarczej,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- oświadczenia o zapoznaniu się ze stanem </w:t>
      </w:r>
      <w:r w:rsidR="00A24483" w:rsidRPr="00814543">
        <w:rPr>
          <w:sz w:val="22"/>
          <w:szCs w:val="22"/>
        </w:rPr>
        <w:t>przedmiotu przetargu</w:t>
      </w:r>
      <w:r w:rsidR="00D61216" w:rsidRPr="00814543">
        <w:rPr>
          <w:sz w:val="22"/>
          <w:szCs w:val="22"/>
        </w:rPr>
        <w:t>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Do przetargu należy przystąpić osobiście lub przez pełnomocnika legitymującego się pełnomocnictwem szczególnym potwierdzonym notarialnie.</w:t>
      </w:r>
    </w:p>
    <w:p w:rsidR="00062A90" w:rsidRPr="00814543" w:rsidRDefault="00062A90" w:rsidP="00062A90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</w:pP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Cena osiągnięta w przetargu stanowi cenę</w:t>
      </w:r>
      <w:r w:rsidRPr="00814543">
        <w:rPr>
          <w:rFonts w:ascii="TTE18D3A30t00" w:eastAsiaTheme="minorHAnsi" w:hAnsi="TTE18D3A30t00" w:cs="TTE18D3A30t00"/>
          <w:color w:val="000000"/>
          <w:sz w:val="22"/>
          <w:szCs w:val="22"/>
          <w:lang w:eastAsia="en-US"/>
        </w:rPr>
        <w:t xml:space="preserve"> </w:t>
      </w: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zakupu. Nabywca jest zobowiązany zapłacić</w:t>
      </w:r>
      <w:r w:rsidRPr="00814543">
        <w:rPr>
          <w:rFonts w:ascii="TTE18D3A30t00" w:eastAsiaTheme="minorHAnsi" w:hAnsi="TTE18D3A30t00" w:cs="TTE18D3A30t00"/>
          <w:color w:val="000000"/>
          <w:sz w:val="22"/>
          <w:szCs w:val="22"/>
          <w:lang w:eastAsia="en-US"/>
        </w:rPr>
        <w:t xml:space="preserve"> </w:t>
      </w: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cenę</w:t>
      </w:r>
      <w:r w:rsidRPr="00814543">
        <w:rPr>
          <w:rFonts w:ascii="TTE18D3A30t00" w:eastAsiaTheme="minorHAnsi" w:hAnsi="TTE18D3A30t00" w:cs="TTE18D3A30t00"/>
          <w:color w:val="000000"/>
          <w:sz w:val="22"/>
          <w:szCs w:val="22"/>
          <w:lang w:eastAsia="en-US"/>
        </w:rPr>
        <w:t xml:space="preserve"> </w:t>
      </w: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nabycia samochodu niezwłocznie po wygraniu przetargu jednak w terminie nie dłuższym niż</w:t>
      </w:r>
      <w:r w:rsidRPr="00814543">
        <w:rPr>
          <w:rFonts w:ascii="TTE18D3A30t00" w:eastAsiaTheme="minorHAnsi" w:hAnsi="TTE18D3A30t00" w:cs="TTE18D3A30t00"/>
          <w:color w:val="000000"/>
          <w:sz w:val="22"/>
          <w:szCs w:val="22"/>
          <w:lang w:eastAsia="en-US"/>
        </w:rPr>
        <w:t xml:space="preserve"> </w:t>
      </w: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7 dni od dnia przeprowadzenia przetargu. Wydanie przedmiotu sprzedaży nabywcy nastąpi niezwłocznie po zapłaceniu ceny nabycia i zawarciu umowy.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Jednocześnie informuje się, że: 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Wadium wpłacone przez uczestnika przetargu, który: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- nie wygrał przetargu, zostanie zwrócone, 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- wygrał przetarg, zostanie zaliczone na poczet ceny nabycia przedmiotu przetargu, 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- nie stawił się bez usprawiedliwionej przyczyny do zawarcia umowy w wyznaczonym terminie, ulega przepadkowi.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Osoby zainteresowane powinny dokonać na własny koszt oględzin przedmiotu przetargu</w:t>
      </w:r>
      <w:r w:rsidR="00A24483" w:rsidRPr="00814543">
        <w:rPr>
          <w:sz w:val="22"/>
          <w:szCs w:val="22"/>
        </w:rPr>
        <w:t>,</w:t>
      </w:r>
      <w:r w:rsidRPr="00814543">
        <w:rPr>
          <w:sz w:val="22"/>
          <w:szCs w:val="22"/>
        </w:rPr>
        <w:t xml:space="preserve"> tel. kontaktowy (34) 322-92-12 lub kom. 600-389-035. Miejsce lokalizacji przedmiotu przetargu: Zespół Szkół im. Władysława Szafera w Złotym Potoku, ul. Kościuszki 7, 42-253 Janów.</w:t>
      </w:r>
    </w:p>
    <w:p w:rsidR="001827E2" w:rsidRPr="00814543" w:rsidRDefault="00062A90" w:rsidP="001827E2">
      <w:pPr>
        <w:jc w:val="both"/>
        <w:rPr>
          <w:sz w:val="22"/>
          <w:szCs w:val="22"/>
        </w:rPr>
      </w:pP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Ogłoszenie zostało zamieszczone: - na tablicy ogłoszeń w siedzibie Starostwa Powiatowego w</w:t>
      </w:r>
      <w:r w:rsid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> </w:t>
      </w:r>
      <w:r w:rsidRPr="00814543">
        <w:rPr>
          <w:rFonts w:ascii="Times-Roman" w:eastAsiaTheme="minorHAnsi" w:hAnsi="Times-Roman" w:cs="Times-Roman"/>
          <w:color w:val="000000"/>
          <w:sz w:val="22"/>
          <w:szCs w:val="22"/>
          <w:lang w:eastAsia="en-US"/>
        </w:rPr>
        <w:t xml:space="preserve">Częstochowie; - na stronach internetowych: </w:t>
      </w:r>
      <w:r w:rsidRPr="00814543">
        <w:rPr>
          <w:sz w:val="22"/>
          <w:szCs w:val="22"/>
        </w:rPr>
        <w:t xml:space="preserve">na stronach internetowych Starostwa: strona </w:t>
      </w:r>
      <w:proofErr w:type="spellStart"/>
      <w:r w:rsidRPr="00814543">
        <w:rPr>
          <w:sz w:val="22"/>
          <w:szCs w:val="22"/>
        </w:rPr>
        <w:t>www</w:t>
      </w:r>
      <w:proofErr w:type="spellEnd"/>
      <w:r w:rsidRPr="00814543">
        <w:rPr>
          <w:sz w:val="22"/>
          <w:szCs w:val="22"/>
        </w:rPr>
        <w:t xml:space="preserve">: </w:t>
      </w:r>
      <w:r w:rsidR="001827E2" w:rsidRPr="00814543">
        <w:rPr>
          <w:rFonts w:eastAsiaTheme="majorEastAsia"/>
          <w:sz w:val="22"/>
          <w:szCs w:val="22"/>
        </w:rPr>
        <w:t>http</w:t>
      </w:r>
      <w:proofErr w:type="gramStart"/>
      <w:r w:rsidR="001827E2" w:rsidRPr="00814543">
        <w:rPr>
          <w:rFonts w:eastAsiaTheme="majorEastAsia"/>
          <w:sz w:val="22"/>
          <w:szCs w:val="22"/>
        </w:rPr>
        <w:t>://www</w:t>
      </w:r>
      <w:proofErr w:type="gramEnd"/>
      <w:r w:rsidR="001827E2" w:rsidRPr="00814543">
        <w:rPr>
          <w:rFonts w:eastAsiaTheme="majorEastAsia"/>
          <w:sz w:val="22"/>
          <w:szCs w:val="22"/>
        </w:rPr>
        <w:t>.</w:t>
      </w:r>
      <w:proofErr w:type="gramStart"/>
      <w:r w:rsidR="001827E2" w:rsidRPr="00814543">
        <w:rPr>
          <w:rFonts w:eastAsiaTheme="majorEastAsia"/>
          <w:sz w:val="22"/>
          <w:szCs w:val="22"/>
        </w:rPr>
        <w:t>czestochowa</w:t>
      </w:r>
      <w:proofErr w:type="gramEnd"/>
      <w:r w:rsidR="001827E2" w:rsidRPr="00814543">
        <w:rPr>
          <w:rFonts w:eastAsiaTheme="majorEastAsia"/>
          <w:sz w:val="22"/>
          <w:szCs w:val="22"/>
        </w:rPr>
        <w:t>.</w:t>
      </w:r>
      <w:proofErr w:type="gramStart"/>
      <w:r w:rsidR="001827E2" w:rsidRPr="00814543">
        <w:rPr>
          <w:rFonts w:eastAsiaTheme="majorEastAsia"/>
          <w:sz w:val="22"/>
          <w:szCs w:val="22"/>
        </w:rPr>
        <w:t>powiat</w:t>
      </w:r>
      <w:proofErr w:type="gramEnd"/>
      <w:r w:rsidR="001827E2" w:rsidRPr="00814543">
        <w:rPr>
          <w:rFonts w:eastAsiaTheme="majorEastAsia"/>
          <w:sz w:val="22"/>
          <w:szCs w:val="22"/>
        </w:rPr>
        <w:t>.</w:t>
      </w:r>
      <w:proofErr w:type="gramStart"/>
      <w:r w:rsidR="001827E2" w:rsidRPr="00814543">
        <w:rPr>
          <w:rFonts w:eastAsiaTheme="majorEastAsia"/>
          <w:sz w:val="22"/>
          <w:szCs w:val="22"/>
        </w:rPr>
        <w:t>pl</w:t>
      </w:r>
      <w:proofErr w:type="gramEnd"/>
      <w:r w:rsidR="001827E2" w:rsidRPr="00814543">
        <w:rPr>
          <w:rFonts w:eastAsiaTheme="majorEastAsia"/>
          <w:sz w:val="22"/>
          <w:szCs w:val="22"/>
        </w:rPr>
        <w:t xml:space="preserve">.; </w:t>
      </w:r>
      <w:r w:rsidR="001827E2" w:rsidRPr="00814543">
        <w:rPr>
          <w:sz w:val="22"/>
          <w:szCs w:val="22"/>
        </w:rPr>
        <w:t xml:space="preserve">strona BIP: </w:t>
      </w:r>
      <w:hyperlink r:id="rId5" w:history="1">
        <w:r w:rsidR="001827E2" w:rsidRPr="00814543">
          <w:rPr>
            <w:rFonts w:eastAsiaTheme="majorEastAsia"/>
            <w:sz w:val="22"/>
            <w:szCs w:val="22"/>
          </w:rPr>
          <w:t>http://powiat-czestochowski.4bip.pl</w:t>
        </w:r>
      </w:hyperlink>
      <w:r w:rsidR="001827E2" w:rsidRPr="00814543">
        <w:rPr>
          <w:sz w:val="22"/>
          <w:szCs w:val="22"/>
        </w:rPr>
        <w:t>.</w:t>
      </w:r>
    </w:p>
    <w:p w:rsidR="00DD33EC" w:rsidRPr="00814543" w:rsidRDefault="00DD33EC" w:rsidP="00A24483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Organizator zastrzega sobie prawo odwołania przetargu z ważnych powodów, niezwłocznie podając informację o odwołaniu przetargu do publicznej wiadomości, poprzez wywieszenie na tablicy ogłoszeń Organizatora, a także na stron</w:t>
      </w:r>
      <w:r w:rsidR="001827E2" w:rsidRPr="00814543">
        <w:rPr>
          <w:sz w:val="22"/>
          <w:szCs w:val="22"/>
        </w:rPr>
        <w:t>ach</w:t>
      </w:r>
      <w:r w:rsidRPr="00814543">
        <w:rPr>
          <w:sz w:val="22"/>
          <w:szCs w:val="22"/>
        </w:rPr>
        <w:t xml:space="preserve"> internetow</w:t>
      </w:r>
      <w:r w:rsidR="001827E2" w:rsidRPr="00814543">
        <w:rPr>
          <w:sz w:val="22"/>
          <w:szCs w:val="22"/>
        </w:rPr>
        <w:t xml:space="preserve">ych Starostwa </w:t>
      </w:r>
      <w:r w:rsidRPr="00814543">
        <w:rPr>
          <w:sz w:val="22"/>
          <w:szCs w:val="22"/>
        </w:rPr>
        <w:t xml:space="preserve">bez podawania </w:t>
      </w:r>
      <w:r w:rsidR="001827E2" w:rsidRPr="00814543">
        <w:rPr>
          <w:sz w:val="22"/>
          <w:szCs w:val="22"/>
        </w:rPr>
        <w:t>przyczyny.</w:t>
      </w:r>
    </w:p>
    <w:sectPr w:rsidR="00DD33EC" w:rsidRPr="00814543" w:rsidSect="0020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D3A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0DB4"/>
    <w:multiLevelType w:val="hybridMultilevel"/>
    <w:tmpl w:val="1B7A9946"/>
    <w:lvl w:ilvl="0" w:tplc="680E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9AD"/>
    <w:rsid w:val="00011314"/>
    <w:rsid w:val="00062A90"/>
    <w:rsid w:val="000F204A"/>
    <w:rsid w:val="001827E2"/>
    <w:rsid w:val="002066EE"/>
    <w:rsid w:val="00287CC3"/>
    <w:rsid w:val="002E1CB4"/>
    <w:rsid w:val="002E3557"/>
    <w:rsid w:val="005D72F2"/>
    <w:rsid w:val="00646AA0"/>
    <w:rsid w:val="006948E7"/>
    <w:rsid w:val="006B2643"/>
    <w:rsid w:val="006F251B"/>
    <w:rsid w:val="00814543"/>
    <w:rsid w:val="009D087D"/>
    <w:rsid w:val="009E7218"/>
    <w:rsid w:val="00A24483"/>
    <w:rsid w:val="00A50F07"/>
    <w:rsid w:val="00A657D6"/>
    <w:rsid w:val="00B22792"/>
    <w:rsid w:val="00CC29E8"/>
    <w:rsid w:val="00CF44D4"/>
    <w:rsid w:val="00D61216"/>
    <w:rsid w:val="00D732D8"/>
    <w:rsid w:val="00DD33EC"/>
    <w:rsid w:val="00DE600C"/>
    <w:rsid w:val="00E7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rsid w:val="00E729A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729A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729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29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29AD"/>
    <w:rPr>
      <w:b/>
      <w:bCs/>
    </w:rPr>
  </w:style>
  <w:style w:type="character" w:customStyle="1" w:styleId="st">
    <w:name w:val="st"/>
    <w:basedOn w:val="Domylnaczcionkaakapitu"/>
    <w:rsid w:val="00E729AD"/>
  </w:style>
  <w:style w:type="character" w:styleId="Uwydatnienie">
    <w:name w:val="Emphasis"/>
    <w:basedOn w:val="Domylnaczcionkaakapitu"/>
    <w:uiPriority w:val="20"/>
    <w:qFormat/>
    <w:rsid w:val="00E729AD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29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29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initionTerm">
    <w:name w:val="Definition Term"/>
    <w:basedOn w:val="Normalny"/>
    <w:next w:val="Normalny"/>
    <w:rsid w:val="00E729AD"/>
    <w:pPr>
      <w:widowControl w:val="0"/>
      <w:suppressAutoHyphens/>
      <w:snapToGrid w:val="0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czestochowski.4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</dc:creator>
  <cp:keywords/>
  <dc:description/>
  <cp:lastModifiedBy>ridziak</cp:lastModifiedBy>
  <cp:revision>6</cp:revision>
  <cp:lastPrinted>2014-12-11T12:41:00Z</cp:lastPrinted>
  <dcterms:created xsi:type="dcterms:W3CDTF">2014-12-09T13:43:00Z</dcterms:created>
  <dcterms:modified xsi:type="dcterms:W3CDTF">2014-12-12T13:13:00Z</dcterms:modified>
</cp:coreProperties>
</file>