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D" w:rsidRDefault="00E65513" w:rsidP="00E655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</w:t>
      </w:r>
      <w:r w:rsidR="00FC57D0">
        <w:rPr>
          <w:rFonts w:ascii="Arial" w:hAnsi="Arial" w:cs="Arial"/>
          <w:b/>
          <w:sz w:val="20"/>
          <w:szCs w:val="20"/>
        </w:rPr>
        <w:t xml:space="preserve"> Nr II / 17</w:t>
      </w:r>
      <w:r w:rsidR="003822B9">
        <w:rPr>
          <w:rFonts w:ascii="Arial" w:hAnsi="Arial" w:cs="Arial"/>
          <w:b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2014</w:t>
      </w:r>
    </w:p>
    <w:p w:rsidR="00E65513" w:rsidRDefault="00E65513" w:rsidP="00E655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Powiatu w Częstochowie</w:t>
      </w:r>
    </w:p>
    <w:p w:rsidR="00E65513" w:rsidRDefault="00E65513" w:rsidP="00E655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65513" w:rsidRPr="003822B9" w:rsidRDefault="003822B9" w:rsidP="00382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22B9">
        <w:rPr>
          <w:rFonts w:ascii="Arial" w:hAnsi="Arial" w:cs="Arial"/>
          <w:b/>
          <w:sz w:val="20"/>
          <w:szCs w:val="20"/>
        </w:rPr>
        <w:t xml:space="preserve">z dnia 18 grudnia </w:t>
      </w:r>
      <w:r w:rsidR="00E65513" w:rsidRPr="003822B9">
        <w:rPr>
          <w:rFonts w:ascii="Arial" w:hAnsi="Arial" w:cs="Arial"/>
          <w:b/>
          <w:sz w:val="20"/>
          <w:szCs w:val="20"/>
        </w:rPr>
        <w:t>2014</w:t>
      </w:r>
    </w:p>
    <w:p w:rsidR="00E65513" w:rsidRDefault="00E65513" w:rsidP="00E655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5513" w:rsidRDefault="00E65513" w:rsidP="00E655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5513" w:rsidRPr="007F1B0C" w:rsidRDefault="00B7082E" w:rsidP="00A839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B0C">
        <w:rPr>
          <w:rFonts w:ascii="Arial" w:hAnsi="Arial" w:cs="Arial"/>
          <w:sz w:val="20"/>
          <w:szCs w:val="20"/>
        </w:rPr>
        <w:t>w sprawie ustalenia wysokości i zasad wypłacania diet dla radnych</w:t>
      </w:r>
      <w:r w:rsidR="007F1B0C">
        <w:rPr>
          <w:rFonts w:ascii="Arial" w:hAnsi="Arial" w:cs="Arial"/>
          <w:sz w:val="20"/>
          <w:szCs w:val="20"/>
        </w:rPr>
        <w:t xml:space="preserve"> i nieetatowego </w:t>
      </w:r>
      <w:r w:rsidR="00A83924" w:rsidRPr="007F1B0C">
        <w:rPr>
          <w:rFonts w:ascii="Arial" w:hAnsi="Arial" w:cs="Arial"/>
          <w:sz w:val="20"/>
          <w:szCs w:val="20"/>
        </w:rPr>
        <w:t>Członka Zarządu</w:t>
      </w:r>
    </w:p>
    <w:p w:rsidR="00B7082E" w:rsidRDefault="00B7082E" w:rsidP="00A8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82E" w:rsidRDefault="00B7082E" w:rsidP="00E655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082E" w:rsidRDefault="00B7082E" w:rsidP="00E655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7082E">
        <w:rPr>
          <w:rFonts w:ascii="Arial" w:hAnsi="Arial" w:cs="Arial"/>
          <w:sz w:val="20"/>
          <w:szCs w:val="20"/>
        </w:rPr>
        <w:t>Na podstawie art.,21 ust.4</w:t>
      </w:r>
      <w:r>
        <w:rPr>
          <w:rFonts w:ascii="Arial" w:hAnsi="Arial" w:cs="Arial"/>
          <w:sz w:val="20"/>
          <w:szCs w:val="20"/>
        </w:rPr>
        <w:t xml:space="preserve"> i 5 ustawy z dnia 5 czerwca 1998 roku o samorządzie powiatowym (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2013r. poz. 595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zm.), oraz § 3 pkt.1 rozporządzenia Rady Ministrów z dnia 26 lipca 2000 roku w sprawie maksymalnej wysokości diet przysługujących radnemu powiatu ( </w:t>
      </w:r>
      <w:proofErr w:type="spellStart"/>
      <w:r>
        <w:rPr>
          <w:rFonts w:ascii="Arial" w:hAnsi="Arial" w:cs="Arial"/>
          <w:sz w:val="20"/>
          <w:szCs w:val="20"/>
        </w:rPr>
        <w:t>Dz.U.nr</w:t>
      </w:r>
      <w:proofErr w:type="spellEnd"/>
      <w:r>
        <w:rPr>
          <w:rFonts w:ascii="Arial" w:hAnsi="Arial" w:cs="Arial"/>
          <w:sz w:val="20"/>
          <w:szCs w:val="20"/>
        </w:rPr>
        <w:t xml:space="preserve"> 61, poz.709)</w:t>
      </w:r>
    </w:p>
    <w:p w:rsidR="00B7082E" w:rsidRDefault="00B7082E" w:rsidP="00E655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82E" w:rsidRDefault="00B7082E" w:rsidP="00B708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Powiatu w Częstochowie uchwala, co następuje:</w:t>
      </w:r>
    </w:p>
    <w:p w:rsidR="00B7082E" w:rsidRDefault="00B7082E" w:rsidP="00B708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082E" w:rsidRDefault="00B7082E" w:rsidP="00B708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§</w:t>
      </w:r>
      <w:r w:rsidR="00B16E7A">
        <w:rPr>
          <w:rFonts w:ascii="Arial" w:hAnsi="Arial" w:cs="Arial"/>
          <w:b/>
          <w:sz w:val="20"/>
          <w:szCs w:val="20"/>
        </w:rPr>
        <w:t xml:space="preserve"> 1</w:t>
      </w:r>
    </w:p>
    <w:p w:rsidR="00B16E7A" w:rsidRDefault="00B16E7A" w:rsidP="00B708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6E7A" w:rsidRDefault="00A871B2" w:rsidP="00B16E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miesięczną dietę dla radnych zwaną dalej dietą radnego w wysokości 1.500,00 zł (słownie złotych: jeden tysiąc pięćset, 00/100)</w:t>
      </w:r>
    </w:p>
    <w:p w:rsidR="00A871B2" w:rsidRDefault="00A871B2" w:rsidP="00B16E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71B2" w:rsidRDefault="00A871B2" w:rsidP="00A87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A871B2" w:rsidRDefault="00A871B2" w:rsidP="00A87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871B2" w:rsidRDefault="00A871B2" w:rsidP="00A87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miesięczną dietę dla:</w:t>
      </w:r>
    </w:p>
    <w:p w:rsidR="00A871B2" w:rsidRDefault="00A871B2" w:rsidP="00A87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71B2" w:rsidRDefault="00A871B2" w:rsidP="00A871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Przewodniczącego Rady Powiatu w wysokości</w:t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- 2.500,00 zł</w:t>
      </w:r>
    </w:p>
    <w:p w:rsidR="00A871B2" w:rsidRDefault="00A871B2" w:rsidP="00A871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Wiceprzewodniczącego Rady Powiatu w wysokości</w:t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- 2.100,00 zł</w:t>
      </w:r>
    </w:p>
    <w:p w:rsidR="00A871B2" w:rsidRDefault="00A871B2" w:rsidP="00A871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Przewodniczącego Komisji Rewizyjnej, Przewodniczących Komisji stałych i d</w:t>
      </w:r>
      <w:r w:rsidR="007630B4">
        <w:rPr>
          <w:rFonts w:ascii="Arial" w:hAnsi="Arial" w:cs="Arial"/>
          <w:sz w:val="20"/>
          <w:szCs w:val="20"/>
        </w:rPr>
        <w:t>oraźnych            w wysokości</w:t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- 2.000,00 zł</w:t>
      </w:r>
    </w:p>
    <w:p w:rsidR="00A871B2" w:rsidRDefault="00A871B2" w:rsidP="00A871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Wiceprzewodniczących Komisji w wysokośc</w:t>
      </w:r>
      <w:r w:rsidR="007630B4">
        <w:rPr>
          <w:rFonts w:ascii="Arial" w:hAnsi="Arial" w:cs="Arial"/>
          <w:sz w:val="20"/>
          <w:szCs w:val="20"/>
        </w:rPr>
        <w:t>i</w:t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- 1.800,00 zł</w:t>
      </w:r>
    </w:p>
    <w:p w:rsidR="00A871B2" w:rsidRDefault="009D34D0" w:rsidP="00A871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  <w:r w:rsidR="00D6646D">
        <w:rPr>
          <w:rFonts w:ascii="Arial" w:hAnsi="Arial" w:cs="Arial"/>
          <w:sz w:val="20"/>
          <w:szCs w:val="20"/>
        </w:rPr>
        <w:t>e</w:t>
      </w:r>
      <w:r w:rsidR="00A871B2">
        <w:rPr>
          <w:rFonts w:ascii="Arial" w:hAnsi="Arial" w:cs="Arial"/>
          <w:sz w:val="20"/>
          <w:szCs w:val="20"/>
        </w:rPr>
        <w:t>tatowego Członka Zarządu</w:t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7630B4">
        <w:rPr>
          <w:rFonts w:ascii="Arial" w:hAnsi="Arial" w:cs="Arial"/>
          <w:sz w:val="20"/>
          <w:szCs w:val="20"/>
        </w:rPr>
        <w:tab/>
      </w:r>
      <w:r w:rsidR="003822B9">
        <w:rPr>
          <w:rFonts w:ascii="Arial" w:hAnsi="Arial" w:cs="Arial"/>
          <w:sz w:val="20"/>
          <w:szCs w:val="20"/>
        </w:rPr>
        <w:t>- 2.600,00</w:t>
      </w:r>
      <w:r w:rsidR="00A871B2">
        <w:rPr>
          <w:rFonts w:ascii="Arial" w:hAnsi="Arial" w:cs="Arial"/>
          <w:sz w:val="20"/>
          <w:szCs w:val="20"/>
        </w:rPr>
        <w:t xml:space="preserve"> zł</w:t>
      </w:r>
    </w:p>
    <w:p w:rsidR="00A871B2" w:rsidRPr="00A83924" w:rsidRDefault="00A871B2" w:rsidP="00A839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1B2" w:rsidRDefault="00A871B2" w:rsidP="00A87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A871B2" w:rsidRDefault="00A871B2" w:rsidP="00A87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71B2" w:rsidRDefault="001E0644" w:rsidP="001E06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nieobecności radnego w pracach Rady stosuje się potrącenia:</w:t>
      </w:r>
    </w:p>
    <w:p w:rsidR="001E0644" w:rsidRDefault="001E0644" w:rsidP="001E064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każdą nieobecność na sesji – 20% należnej diety</w:t>
      </w:r>
    </w:p>
    <w:p w:rsidR="001E0644" w:rsidRDefault="001E0644" w:rsidP="001E064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każdą nieobecność na posiedzeniu komisji – 10% należnej diety.</w:t>
      </w:r>
    </w:p>
    <w:p w:rsidR="001E0644" w:rsidRDefault="001E0644" w:rsidP="001E0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2.   Za nieobecność nieetatowego Członka Zarządu w pracach Zarządu stosuje się potrącenia:</w:t>
      </w:r>
    </w:p>
    <w:p w:rsidR="001E0644" w:rsidRDefault="001E0644" w:rsidP="001E064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za każdą nieobecność na posiedzeniu Zarządu – 20% należnej diety.</w:t>
      </w:r>
    </w:p>
    <w:p w:rsidR="001E0644" w:rsidRDefault="001E0644" w:rsidP="001E0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3.   Odstępuje się od potrąceń w przypadkach gdy nieobecność radnego i nieetatowego Członka   </w:t>
      </w:r>
    </w:p>
    <w:p w:rsidR="001E0644" w:rsidRDefault="001E0644" w:rsidP="001E0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Zarządu była spowodowana pracą na rzecz powiatu potwierdzoną delegacją.</w:t>
      </w:r>
    </w:p>
    <w:p w:rsidR="001E0644" w:rsidRDefault="001E0644" w:rsidP="001E0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0644" w:rsidRDefault="001E0644" w:rsidP="001E06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1E0644" w:rsidRDefault="001E0644" w:rsidP="001E06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0644" w:rsidRDefault="00DF1BEF" w:rsidP="001E0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Traci moc uchwała Rady Powiatu w Częstochowie nr XXXI/264/2009 z dnia 17 września 2009 roku i uchwała nr XXXII/274/2009 z dnia 29 października 2009 roku w </w:t>
      </w:r>
      <w:r w:rsidR="00A83924">
        <w:rPr>
          <w:rFonts w:ascii="Arial" w:hAnsi="Arial" w:cs="Arial"/>
          <w:sz w:val="20"/>
          <w:szCs w:val="20"/>
        </w:rPr>
        <w:t>sprawie ustalenia wysokości i zasad wypłacania diet dla radnych.</w:t>
      </w:r>
    </w:p>
    <w:p w:rsidR="00A83924" w:rsidRDefault="00A83924" w:rsidP="00A839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83924" w:rsidRDefault="00A83924" w:rsidP="00A839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A83924" w:rsidRDefault="00A83924" w:rsidP="00A839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3924" w:rsidRPr="00A83924" w:rsidRDefault="00A83924" w:rsidP="00A839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Zarządowi Powiatu.</w:t>
      </w:r>
    </w:p>
    <w:p w:rsidR="00A83924" w:rsidRPr="001E0644" w:rsidRDefault="00A83924" w:rsidP="00A839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83924" w:rsidRDefault="00A83924" w:rsidP="00A839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A83924" w:rsidRDefault="00A83924" w:rsidP="00A839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E090F" w:rsidRPr="00C111A9" w:rsidRDefault="00A83924" w:rsidP="00C11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podjęcia z mocą obowiązującą od dnia 1 grudnia 2014 roku.</w:t>
      </w:r>
    </w:p>
    <w:p w:rsidR="00DE090F" w:rsidRPr="00BD782E" w:rsidRDefault="00DE090F" w:rsidP="00DE090F">
      <w:pPr>
        <w:spacing w:after="0"/>
        <w:jc w:val="center"/>
        <w:rPr>
          <w:rFonts w:ascii="Arial" w:hAnsi="Arial" w:cs="Arial"/>
          <w:sz w:val="20"/>
        </w:rPr>
      </w:pPr>
    </w:p>
    <w:p w:rsidR="001E0644" w:rsidRPr="001E0644" w:rsidRDefault="001E0644" w:rsidP="001E0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71B2" w:rsidRPr="00B16E7A" w:rsidRDefault="00A871B2" w:rsidP="00C111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71B2" w:rsidRPr="00B16E7A" w:rsidSect="00F7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EF6"/>
    <w:multiLevelType w:val="hybridMultilevel"/>
    <w:tmpl w:val="9C00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1D3"/>
    <w:multiLevelType w:val="hybridMultilevel"/>
    <w:tmpl w:val="82600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513"/>
    <w:rsid w:val="0000534B"/>
    <w:rsid w:val="001C1E9C"/>
    <w:rsid w:val="001E0644"/>
    <w:rsid w:val="0023377E"/>
    <w:rsid w:val="00290720"/>
    <w:rsid w:val="002C0B5B"/>
    <w:rsid w:val="003822B9"/>
    <w:rsid w:val="00426611"/>
    <w:rsid w:val="004365B7"/>
    <w:rsid w:val="004802AD"/>
    <w:rsid w:val="004A61A6"/>
    <w:rsid w:val="007630B4"/>
    <w:rsid w:val="007F1B0C"/>
    <w:rsid w:val="009D34D0"/>
    <w:rsid w:val="00A83924"/>
    <w:rsid w:val="00A871B2"/>
    <w:rsid w:val="00B16E7A"/>
    <w:rsid w:val="00B40E45"/>
    <w:rsid w:val="00B7082E"/>
    <w:rsid w:val="00C111A9"/>
    <w:rsid w:val="00C74663"/>
    <w:rsid w:val="00C768D9"/>
    <w:rsid w:val="00CC5346"/>
    <w:rsid w:val="00D01D81"/>
    <w:rsid w:val="00D6646D"/>
    <w:rsid w:val="00DE090F"/>
    <w:rsid w:val="00DF1BEF"/>
    <w:rsid w:val="00E11ECA"/>
    <w:rsid w:val="00E60484"/>
    <w:rsid w:val="00E65513"/>
    <w:rsid w:val="00EF14F3"/>
    <w:rsid w:val="00F71A54"/>
    <w:rsid w:val="00FC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JProszek</dc:creator>
  <cp:lastModifiedBy>Sylwia</cp:lastModifiedBy>
  <cp:revision>8</cp:revision>
  <cp:lastPrinted>2014-12-18T13:50:00Z</cp:lastPrinted>
  <dcterms:created xsi:type="dcterms:W3CDTF">2014-12-11T12:19:00Z</dcterms:created>
  <dcterms:modified xsi:type="dcterms:W3CDTF">2014-12-18T13:51:00Z</dcterms:modified>
</cp:coreProperties>
</file>